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</w:pPr>
      <w:r>
        <w:rPr>
          <w:rFonts w:hint="eastAsia" w:eastAsia="黑体" w:cs="宋体"/>
          <w:kern w:val="0"/>
          <w:sz w:val="24"/>
        </w:rPr>
        <w:t>附件1</w:t>
      </w:r>
      <w:bookmarkStart w:id="0" w:name="_GoBack"/>
      <w:bookmarkEnd w:id="0"/>
    </w:p>
    <w:p>
      <w:pPr>
        <w:jc w:val="center"/>
        <w:rPr>
          <w:rFonts w:eastAsia="方正小标宋简体"/>
          <w:kern w:val="0"/>
          <w:sz w:val="28"/>
          <w:szCs w:val="28"/>
        </w:rPr>
      </w:pPr>
      <w:r>
        <w:rPr>
          <w:kern w:val="0"/>
          <w:sz w:val="28"/>
          <w:szCs w:val="28"/>
        </w:rPr>
        <w:t>2022</w:t>
      </w:r>
      <w:r>
        <w:rPr>
          <w:rFonts w:hint="eastAsia" w:eastAsia="方正小标宋简体"/>
          <w:kern w:val="0"/>
          <w:sz w:val="28"/>
          <w:szCs w:val="28"/>
        </w:rPr>
        <w:t>年军队院校在川招收普通高中毕业生计划</w:t>
      </w:r>
    </w:p>
    <w:p>
      <w:pPr>
        <w:jc w:val="center"/>
        <w:rPr>
          <w:rFonts w:ascii="楷体_GB2312" w:eastAsia="楷体_GB2312"/>
          <w:kern w:val="0"/>
          <w:sz w:val="18"/>
          <w:szCs w:val="18"/>
        </w:rPr>
      </w:pPr>
      <w:r>
        <w:rPr>
          <w:rFonts w:hint="eastAsia" w:ascii="楷体_GB2312" w:eastAsia="楷体_GB2312"/>
          <w:kern w:val="0"/>
          <w:sz w:val="18"/>
          <w:szCs w:val="18"/>
        </w:rPr>
        <w:t>制表单位：四川省军区战备建设局                                   制表时间：20</w:t>
      </w:r>
      <w:r>
        <w:rPr>
          <w:rFonts w:ascii="楷体_GB2312" w:eastAsia="楷体_GB2312"/>
          <w:kern w:val="0"/>
          <w:sz w:val="18"/>
          <w:szCs w:val="18"/>
        </w:rPr>
        <w:t>22</w:t>
      </w:r>
      <w:r>
        <w:rPr>
          <w:rFonts w:hint="eastAsia" w:ascii="楷体_GB2312" w:eastAsia="楷体_GB2312"/>
          <w:kern w:val="0"/>
          <w:sz w:val="18"/>
          <w:szCs w:val="18"/>
        </w:rPr>
        <w:t>年</w:t>
      </w:r>
      <w:r>
        <w:rPr>
          <w:rFonts w:ascii="楷体_GB2312" w:eastAsia="楷体_GB2312"/>
          <w:kern w:val="0"/>
          <w:sz w:val="18"/>
          <w:szCs w:val="18"/>
        </w:rPr>
        <w:t>6</w:t>
      </w:r>
      <w:r>
        <w:rPr>
          <w:rFonts w:hint="eastAsia" w:ascii="楷体_GB2312" w:eastAsia="楷体_GB2312"/>
          <w:kern w:val="0"/>
          <w:sz w:val="18"/>
          <w:szCs w:val="18"/>
        </w:rPr>
        <w:t>月</w:t>
      </w:r>
      <w:r>
        <w:rPr>
          <w:rFonts w:ascii="楷体_GB2312" w:eastAsia="楷体_GB2312"/>
          <w:kern w:val="0"/>
          <w:sz w:val="18"/>
          <w:szCs w:val="18"/>
        </w:rPr>
        <w:t>11</w:t>
      </w:r>
      <w:r>
        <w:rPr>
          <w:rFonts w:hint="eastAsia" w:ascii="楷体_GB2312" w:eastAsia="楷体_GB2312"/>
          <w:kern w:val="0"/>
          <w:sz w:val="18"/>
          <w:szCs w:val="18"/>
        </w:rPr>
        <w:t>日</w:t>
      </w:r>
    </w:p>
    <w:tbl>
      <w:tblPr>
        <w:tblStyle w:val="2"/>
        <w:tblW w:w="834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621"/>
        <w:gridCol w:w="621"/>
        <w:gridCol w:w="621"/>
        <w:gridCol w:w="617"/>
        <w:gridCol w:w="622"/>
        <w:gridCol w:w="617"/>
        <w:gridCol w:w="622"/>
        <w:gridCol w:w="622"/>
        <w:gridCol w:w="622"/>
        <w:gridCol w:w="6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21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127000</wp:posOffset>
                      </wp:positionV>
                      <wp:extent cx="445135" cy="24638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513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ascii="黑体" w:hAnsi="黑体" w:eastAsia="黑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18"/>
                                      <w:szCs w:val="18"/>
                                    </w:rPr>
                                    <w:t>数量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2pt;margin-top:10pt;height:19.4pt;width:35.05pt;z-index:251662336;mso-width-relative:page;mso-height-relative:page;" filled="f" stroked="f" coordsize="21600,21600" o:gfxdata="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KFSvgNQAAAAI&#10;AQAADwAAAAAAAAABACAAAAAiAAAAZHJzL2Rvd25yZXYueG1sUEsBAhQAFAAAAAgAh07iQAqdosKu&#10;AQAATQMAAA4AAAAAAAAAAQAgAAAAIwEAAGRycy9lMm9Eb2MueG1sUEsFBgAAAAAGAAYAWQEAAEMF&#10;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数量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265430</wp:posOffset>
                      </wp:positionV>
                      <wp:extent cx="1333500" cy="379095"/>
                      <wp:effectExtent l="1270" t="4445" r="3810" b="508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33500" cy="37909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-4.15pt;margin-top:20.9pt;height:29.85pt;width:105pt;z-index:251660288;mso-width-relative:page;mso-height-relative:page;" o:connectortype="straight" filled="f" stroked="t" coordsize="21600,21600" o:gfxdata="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/9TGTXAAAACQEAAA8AAAAAAAAAAQAgAAAA&#10;IgAAAGRycy9kb3ducmV2LnhtbFBLAQIUABQAAAAIAIdO4kDo3jKCDAIAAAUEAAAOAAAAAAAAAAEA&#10;IAAAACYBAABkcnMvZTJvRG9jLnhtbFBLBQYAAAAABgAGAFkBAACk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9525</wp:posOffset>
                      </wp:positionV>
                      <wp:extent cx="840105" cy="635635"/>
                      <wp:effectExtent l="3175" t="3810" r="9525" b="8255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40105" cy="63563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35pt;margin-top:0.75pt;height:50.05pt;width:66.15pt;z-index:251659264;mso-width-relative:page;mso-height-relative:page;" o:connectortype="straight" filled="f" stroked="t" coordsize="21600,21600" o:gfxdata="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gO0ij1QAAAAgBAAAPAAAAAAAAAAEAIAAAACIAAABk&#10;cnMvZG93bnJldi54bWxQSwECFAAUAAAACACHTuJAAYFlCAkCAAAEBAAADgAAAAAAAAABACAAAAAk&#10;AQAAZHJzL2Uyb0RvYy54bWxQSwUGAAAAAAYABgBZAQAAnwUA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373380</wp:posOffset>
                      </wp:positionV>
                      <wp:extent cx="445135" cy="24638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513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ascii="黑体" w:hAnsi="黑体" w:eastAsia="黑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18"/>
                                      <w:szCs w:val="18"/>
                                    </w:rPr>
                                    <w:t>院校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.45pt;margin-top:29.4pt;height:19.4pt;width:35.05pt;z-index:251663360;mso-width-relative:page;mso-height-relative:page;" filled="f" stroked="f" coordsize="21600,21600" o:gfxdata="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dtI649UAAAAH&#10;AQAADwAAAAAAAAABACAAAAAiAAAAZHJzL2Rvd25yZXYueG1sUEsBAhQAFAAAAAgAh07iQFwsZTet&#10;AQAATQMAAA4AAAAAAAAAAQAgAAAAJAEAAGRycy9lMm9Eb2MueG1sUEsFBgAAAAAGAAYAWQEAAEMF&#10;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院校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857885</wp:posOffset>
                      </wp:positionH>
                      <wp:positionV relativeFrom="paragraph">
                        <wp:posOffset>50800</wp:posOffset>
                      </wp:positionV>
                      <wp:extent cx="445135" cy="24638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513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ascii="黑体" w:hAnsi="黑体" w:eastAsia="黑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sz w:val="18"/>
                                      <w:szCs w:val="18"/>
                                    </w:rPr>
                                    <w:t>类别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7.55pt;margin-top:4pt;height:19.4pt;width:35.05pt;z-index:251661312;mso-width-relative:page;mso-height-relative:page;" filled="f" stroked="f" coordsize="21600,21600" o:gfxdata="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6jM1UdUAAAAI&#10;AQAADwAAAAAAAAABACAAAAAiAAAAZHJzL2Rvd25yZXYueG1sUEsBAhQAFAAAAAgAh07iQAfwMCet&#10;AQAATQMAAA4AAAAAAAAAAQAgAAAAJAEAAGRycy9lMm9Eb2MueG1sUEsFBgAAAAAGAAYAWQEAAEMF&#10;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rPr>
                                <w:rFonts w:ascii="黑体" w:hAnsi="黑体" w:eastAsia="黑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18"/>
                                <w:szCs w:val="18"/>
                              </w:rPr>
                              <w:t>类别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kern w:val="0"/>
                <w:sz w:val="18"/>
                <w:szCs w:val="18"/>
              </w:rPr>
              <w:t xml:space="preserve">             </w:t>
            </w:r>
          </w:p>
        </w:tc>
        <w:tc>
          <w:tcPr>
            <w:tcW w:w="62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62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123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文理科</w:t>
            </w:r>
          </w:p>
        </w:tc>
        <w:tc>
          <w:tcPr>
            <w:tcW w:w="123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24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类别</w:t>
            </w:r>
          </w:p>
        </w:tc>
        <w:tc>
          <w:tcPr>
            <w:tcW w:w="124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层次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213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理科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文科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男生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女生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指挥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非指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一类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21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832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832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818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788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44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586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246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832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国防科技大学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124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124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120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116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63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124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陆军工程大学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43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43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43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陆军步兵学院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陆军装甲兵学院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陆军炮兵防空兵学院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陆军特种作战学院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陆军边海防学院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陆军防化学院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陆军军医大学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陆军军事交通学院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陆军勤务学院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25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海军潜艇学院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海军航空大学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海军军医大学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空军工程大学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79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59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80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空军预警学院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火箭军工程大学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82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68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84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战略支援部队航天工程大学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战略支援部队信息工程大学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95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91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武警工程大学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武警警官学院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53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53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53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53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53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3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武警特种警察学院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1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武警海警学院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</w:tbl>
    <w:p>
      <w:pPr>
        <w:spacing w:line="220" w:lineRule="exact"/>
        <w:ind w:left="630" w:hanging="630" w:hangingChars="350"/>
        <w:rPr>
          <w:rFonts w:hAnsi="宋体" w:cs="宋体"/>
          <w:kern w:val="0"/>
          <w:sz w:val="18"/>
          <w:szCs w:val="18"/>
        </w:rPr>
      </w:pPr>
    </w:p>
    <w:p>
      <w:pPr>
        <w:spacing w:line="220" w:lineRule="exact"/>
        <w:ind w:firstLine="360" w:firstLineChars="200"/>
        <w:rPr>
          <w:rFonts w:eastAsia="黑体" w:cs="宋体"/>
          <w:kern w:val="0"/>
          <w:sz w:val="24"/>
        </w:rPr>
      </w:pPr>
      <w:r>
        <w:rPr>
          <w:rFonts w:hint="eastAsia" w:hAnsi="宋体" w:cs="宋体"/>
          <w:kern w:val="0"/>
          <w:sz w:val="18"/>
          <w:szCs w:val="18"/>
        </w:rPr>
        <w:t>说明：军队院校招生计划和专业如有调整，以省教育考试院在《招生考试报·</w:t>
      </w:r>
      <w:r>
        <w:rPr>
          <w:rFonts w:hAnsi="宋体" w:cs="宋体"/>
          <w:kern w:val="0"/>
          <w:sz w:val="18"/>
          <w:szCs w:val="18"/>
        </w:rPr>
        <w:t>2022</w:t>
      </w:r>
      <w:r>
        <w:rPr>
          <w:rFonts w:hint="eastAsia" w:hAnsi="宋体" w:cs="宋体"/>
          <w:kern w:val="0"/>
          <w:sz w:val="18"/>
          <w:szCs w:val="18"/>
        </w:rPr>
        <w:t>年招生计划合订本》上正式公布的信息为准。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星汉等宽 CL Extralight">
    <w:panose1 w:val="020B0509030403020204"/>
    <w:charset w:val="86"/>
    <w:family w:val="auto"/>
    <w:pitch w:val="default"/>
    <w:sig w:usb0="F00002FF" w:usb1="7BDFFDFF" w:usb2="0800001E" w:usb3="00000000" w:csb0="601E019F" w:csb1="C4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NjVjMDQ2MWU1NDM1ZDVmOTcwZDMzNjQ3ZDYwY2MifQ=="/>
  </w:docVars>
  <w:rsids>
    <w:rsidRoot w:val="514133D0"/>
    <w:rsid w:val="0A2B2265"/>
    <w:rsid w:val="0DA2518A"/>
    <w:rsid w:val="20096AD2"/>
    <w:rsid w:val="289C390C"/>
    <w:rsid w:val="5141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ind w:firstLine="0" w:firstLineChars="0"/>
    </w:pPr>
    <w:rPr>
      <w:rFonts w:eastAsia="宋体" w:cs="星汉等宽 CL Extralight"/>
      <w:color w:val="000000"/>
      <w:sz w:val="28"/>
      <w:shd w:val="clear" w:color="auto" w:fill="auto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677</Characters>
  <Lines>0</Lines>
  <Paragraphs>0</Paragraphs>
  <TotalTime>0</TotalTime>
  <ScaleCrop>false</ScaleCrop>
  <LinksUpToDate>false</LinksUpToDate>
  <CharactersWithSpaces>752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2022-06-20T05:12:00Z</dcterms:created>
  <dc:creator>圆圆的森林</dc:creator>
  <cp:lastModifiedBy>圆圆的森林</cp:lastModifiedBy>
  <dcterms:modified xsi:type="dcterms:W3CDTF">2022-06-20T05:17:55Z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73DC6C80568849D6AA97540E76CD8148</vt:lpwstr>
  </property>
</Properties>
</file>