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AB" w:rsidRPr="00807DAD" w:rsidRDefault="00436AAB" w:rsidP="00436AAB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 w:rsidRPr="00807DAD">
        <w:rPr>
          <w:rFonts w:ascii="黑体" w:eastAsia="黑体" w:hAnsi="宋体" w:hint="eastAsia"/>
          <w:color w:val="000000"/>
          <w:sz w:val="44"/>
          <w:szCs w:val="44"/>
        </w:rPr>
        <w:t>农村订单定向</w:t>
      </w:r>
      <w:r w:rsidR="00A673F6" w:rsidRPr="00807DAD">
        <w:rPr>
          <w:rFonts w:ascii="黑体" w:eastAsia="黑体" w:hAnsi="宋体" w:hint="eastAsia"/>
          <w:color w:val="000000"/>
          <w:sz w:val="44"/>
          <w:szCs w:val="44"/>
        </w:rPr>
        <w:t>医学生</w:t>
      </w:r>
      <w:r w:rsidRPr="00807DAD">
        <w:rPr>
          <w:rFonts w:ascii="黑体" w:eastAsia="黑体" w:hAnsi="宋体" w:hint="eastAsia"/>
          <w:color w:val="000000"/>
          <w:sz w:val="44"/>
          <w:szCs w:val="44"/>
        </w:rPr>
        <w:t>免费培养</w:t>
      </w:r>
      <w:r w:rsidR="00A673F6">
        <w:rPr>
          <w:rFonts w:ascii="黑体" w:eastAsia="黑体" w:hAnsi="宋体" w:hint="eastAsia"/>
          <w:color w:val="000000"/>
          <w:sz w:val="44"/>
          <w:szCs w:val="44"/>
        </w:rPr>
        <w:t>项目</w:t>
      </w:r>
      <w:r>
        <w:rPr>
          <w:rFonts w:ascii="黑体" w:eastAsia="黑体" w:hAnsi="宋体" w:hint="eastAsia"/>
          <w:color w:val="000000"/>
          <w:sz w:val="44"/>
          <w:szCs w:val="44"/>
        </w:rPr>
        <w:t>健康告知书</w:t>
      </w:r>
    </w:p>
    <w:p w:rsidR="00436AAB" w:rsidRPr="00807DAD" w:rsidRDefault="00436AAB" w:rsidP="00436AAB">
      <w:pPr>
        <w:spacing w:line="24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436AAB" w:rsidRPr="00807DAD" w:rsidRDefault="00A673F6" w:rsidP="00A673F6">
      <w:pPr>
        <w:widowControl/>
        <w:shd w:val="clear" w:color="auto" w:fill="FFFFFF"/>
        <w:ind w:firstLineChars="200" w:firstLine="640"/>
        <w:jc w:val="left"/>
        <w:outlineLvl w:val="0"/>
        <w:rPr>
          <w:rFonts w:ascii="仿宋_GB2312" w:eastAsia="仿宋_GB2312"/>
          <w:color w:val="000000"/>
          <w:sz w:val="32"/>
          <w:szCs w:val="32"/>
        </w:rPr>
      </w:pPr>
      <w:r w:rsidRPr="00A673F6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根据</w:t>
      </w:r>
      <w:r w:rsidRPr="00366704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教育部</w:t>
      </w:r>
      <w:r w:rsidRPr="00A673F6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《</w:t>
      </w:r>
      <w:r w:rsidRPr="00366704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关于做好2021年普通高校招生工作的通知</w:t>
      </w:r>
      <w:r w:rsidRPr="00A673F6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》（</w:t>
      </w:r>
      <w:r w:rsidRPr="00366704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教学〔2021〕1号</w:t>
      </w:r>
      <w:r w:rsidRPr="00A673F6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）和省教育考试院《关于做好2021年全省普通高等学校招生体检工作的通知》（</w:t>
      </w:r>
      <w:proofErr w:type="gramStart"/>
      <w:r w:rsidRPr="00A673F6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湘教考普字</w:t>
      </w:r>
      <w:proofErr w:type="gramEnd"/>
      <w:r w:rsidRPr="00366704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〔2021〕</w:t>
      </w:r>
      <w:r w:rsidRPr="00A673F6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5</w:t>
      </w:r>
      <w:r w:rsidRPr="00366704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号</w:t>
      </w:r>
      <w:r w:rsidRPr="00A673F6">
        <w:rPr>
          <w:rFonts w:ascii="仿宋_GB2312" w:eastAsia="仿宋_GB2312" w:hAnsi="微软雅黑" w:cs="宋体" w:hint="eastAsia"/>
          <w:bCs/>
          <w:color w:val="000000" w:themeColor="text1"/>
          <w:kern w:val="36"/>
          <w:sz w:val="32"/>
          <w:szCs w:val="32"/>
        </w:rPr>
        <w:t>）文件关于考生体检工作的要求，</w:t>
      </w:r>
      <w:r w:rsidR="00436AAB" w:rsidRPr="00A673F6">
        <w:rPr>
          <w:rFonts w:ascii="仿宋_GB2312" w:eastAsia="仿宋_GB2312" w:hint="eastAsia"/>
          <w:color w:val="000000" w:themeColor="text1"/>
          <w:sz w:val="32"/>
          <w:szCs w:val="32"/>
        </w:rPr>
        <w:t>凡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报考农村订单定向</w:t>
      </w:r>
      <w:r>
        <w:rPr>
          <w:rFonts w:ascii="仿宋_GB2312" w:eastAsia="仿宋_GB2312" w:hint="eastAsia"/>
          <w:color w:val="000000"/>
          <w:sz w:val="32"/>
          <w:szCs w:val="32"/>
        </w:rPr>
        <w:t>医学生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免费培养</w:t>
      </w:r>
      <w:r>
        <w:rPr>
          <w:rFonts w:ascii="仿宋_GB2312" w:eastAsia="仿宋_GB2312" w:hint="eastAsia"/>
          <w:color w:val="000000"/>
          <w:sz w:val="32"/>
          <w:szCs w:val="32"/>
        </w:rPr>
        <w:t>项目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考生均须</w:t>
      </w:r>
      <w:r>
        <w:rPr>
          <w:rFonts w:eastAsia="仿宋_GB2312" w:hint="eastAsia"/>
          <w:sz w:val="32"/>
          <w:szCs w:val="32"/>
        </w:rPr>
        <w:t>到指定的医院</w:t>
      </w:r>
      <w:r>
        <w:rPr>
          <w:rFonts w:eastAsia="仿宋_GB2312"/>
          <w:sz w:val="32"/>
          <w:szCs w:val="32"/>
        </w:rPr>
        <w:t>参加身体健康状况检查，如实填写本人的既往病史。</w:t>
      </w:r>
      <w:r>
        <w:rPr>
          <w:rFonts w:eastAsia="仿宋_GB2312" w:hint="eastAsia"/>
          <w:sz w:val="32"/>
          <w:szCs w:val="32"/>
        </w:rPr>
        <w:t>考生在报考前均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需认真研读</w:t>
      </w:r>
      <w:r w:rsidR="00436AAB" w:rsidRPr="00807DAD">
        <w:rPr>
          <w:rFonts w:ascii="仿宋_GB2312" w:eastAsia="仿宋_GB2312" w:hint="eastAsia"/>
          <w:color w:val="000000"/>
          <w:sz w:val="32"/>
          <w:szCs w:val="32"/>
        </w:rPr>
        <w:t>教育部、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原</w:t>
      </w:r>
      <w:r w:rsidR="00436AAB" w:rsidRPr="00807DAD">
        <w:rPr>
          <w:rFonts w:ascii="仿宋_GB2312" w:eastAsia="仿宋_GB2312" w:hint="eastAsia"/>
          <w:color w:val="000000"/>
          <w:sz w:val="32"/>
          <w:szCs w:val="32"/>
        </w:rPr>
        <w:t>卫生部和中国残疾人联合会制定的《</w:t>
      </w:r>
      <w:r w:rsidR="00436AAB" w:rsidRPr="00807DAD">
        <w:rPr>
          <w:rStyle w:val="a5"/>
          <w:rFonts w:ascii="仿宋_GB2312" w:eastAsia="仿宋_GB2312" w:hint="eastAsia"/>
          <w:color w:val="000000"/>
          <w:sz w:val="32"/>
          <w:szCs w:val="32"/>
        </w:rPr>
        <w:t>普通高等学校招生体检工作指导意见</w:t>
      </w:r>
      <w:r w:rsidR="00436AAB" w:rsidRPr="00807DAD"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（以下简称</w:t>
      </w:r>
      <w:r w:rsidR="00436AAB" w:rsidRPr="00807DAD">
        <w:rPr>
          <w:rFonts w:ascii="仿宋_GB2312" w:eastAsia="仿宋_GB2312" w:hint="eastAsia"/>
          <w:color w:val="000000"/>
          <w:sz w:val="32"/>
          <w:szCs w:val="32"/>
        </w:rPr>
        <w:t>《指导意见》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436AAB" w:rsidRPr="00807DAD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20E07">
        <w:rPr>
          <w:rFonts w:ascii="仿宋_GB2312" w:eastAsia="仿宋_GB2312" w:hint="eastAsia"/>
          <w:color w:val="000000"/>
          <w:sz w:val="32"/>
          <w:szCs w:val="32"/>
        </w:rPr>
        <w:t>确保本人没有</w:t>
      </w:r>
      <w:r w:rsidR="00320E07" w:rsidRPr="00807DAD">
        <w:rPr>
          <w:rFonts w:ascii="仿宋_GB2312" w:eastAsia="仿宋_GB2312" w:hint="eastAsia"/>
          <w:color w:val="000000"/>
          <w:sz w:val="32"/>
          <w:szCs w:val="32"/>
        </w:rPr>
        <w:t>《指导意见》规定的医学类专业不宜就读的疾病（附后）</w:t>
      </w:r>
      <w:r w:rsidR="00320E07">
        <w:rPr>
          <w:rFonts w:ascii="仿宋_GB2312" w:eastAsia="仿宋_GB2312" w:hint="eastAsia"/>
          <w:color w:val="000000"/>
          <w:sz w:val="32"/>
          <w:szCs w:val="32"/>
        </w:rPr>
        <w:t>。如本人不能确定其健康状况，请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在填报志愿前去当地指定的高考体检医院进行相关疾病的筛查</w:t>
      </w:r>
      <w:r w:rsidR="002C532A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20E07">
        <w:rPr>
          <w:rFonts w:ascii="仿宋_GB2312" w:eastAsia="仿宋_GB2312" w:hint="eastAsia"/>
          <w:color w:val="000000"/>
          <w:sz w:val="32"/>
          <w:szCs w:val="32"/>
        </w:rPr>
        <w:t>并将相关检查结果附后。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否则，一旦录取入学后，在学校进行的体检复查中发现有下列</w:t>
      </w:r>
      <w:r w:rsidR="00436AAB" w:rsidRPr="00807DAD">
        <w:rPr>
          <w:rFonts w:ascii="仿宋_GB2312" w:eastAsia="仿宋_GB2312" w:hint="eastAsia"/>
          <w:color w:val="000000"/>
          <w:sz w:val="32"/>
          <w:szCs w:val="32"/>
        </w:rPr>
        <w:t>疾病</w:t>
      </w:r>
      <w:r w:rsidR="00436AAB">
        <w:rPr>
          <w:rFonts w:ascii="仿宋_GB2312" w:eastAsia="仿宋_GB2312" w:hint="eastAsia"/>
          <w:color w:val="000000"/>
          <w:sz w:val="32"/>
          <w:szCs w:val="32"/>
        </w:rPr>
        <w:t>的，</w:t>
      </w:r>
      <w:proofErr w:type="gramStart"/>
      <w:r w:rsidR="00436AAB">
        <w:rPr>
          <w:rFonts w:ascii="仿宋_GB2312" w:eastAsia="仿宋_GB2312" w:hint="eastAsia"/>
          <w:color w:val="000000"/>
          <w:sz w:val="32"/>
          <w:szCs w:val="32"/>
        </w:rPr>
        <w:t>一律做</w:t>
      </w:r>
      <w:proofErr w:type="gramEnd"/>
      <w:r w:rsidR="00436AAB">
        <w:rPr>
          <w:rFonts w:ascii="仿宋_GB2312" w:eastAsia="仿宋_GB2312" w:hint="eastAsia"/>
          <w:color w:val="000000"/>
          <w:sz w:val="32"/>
          <w:szCs w:val="32"/>
        </w:rPr>
        <w:t>退学处理，其</w:t>
      </w:r>
      <w:r w:rsidR="00436AAB" w:rsidRPr="00807DAD">
        <w:rPr>
          <w:rFonts w:ascii="仿宋_GB2312" w:eastAsia="仿宋_GB2312" w:hint="eastAsia"/>
          <w:color w:val="000000"/>
          <w:sz w:val="32"/>
          <w:szCs w:val="32"/>
        </w:rPr>
        <w:t>签订的《农村订单定向医学生免费培养定向就业协议书》无效。</w:t>
      </w:r>
    </w:p>
    <w:p w:rsidR="00436AAB" w:rsidRDefault="002C532A" w:rsidP="003D4324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3D4324">
        <w:rPr>
          <w:rFonts w:ascii="仿宋_GB2312" w:eastAsia="仿宋_GB2312" w:hint="eastAsia"/>
          <w:b/>
          <w:color w:val="000000"/>
          <w:sz w:val="32"/>
          <w:szCs w:val="32"/>
        </w:rPr>
        <w:t>特别提醒考生：</w:t>
      </w:r>
      <w:r w:rsidR="00246364">
        <w:rPr>
          <w:rFonts w:ascii="仿宋_GB2312" w:eastAsia="仿宋_GB2312" w:hint="eastAsia"/>
          <w:color w:val="000000"/>
          <w:sz w:val="32"/>
          <w:szCs w:val="32"/>
        </w:rPr>
        <w:t>最好</w:t>
      </w:r>
      <w:r>
        <w:rPr>
          <w:rFonts w:ascii="仿宋_GB2312" w:eastAsia="仿宋_GB2312" w:hint="eastAsia"/>
          <w:color w:val="000000"/>
          <w:sz w:val="32"/>
          <w:szCs w:val="32"/>
        </w:rPr>
        <w:t>再次进行</w:t>
      </w:r>
      <w:r w:rsidR="00F92263">
        <w:rPr>
          <w:rFonts w:ascii="仿宋_GB2312" w:eastAsia="仿宋_GB2312" w:hint="eastAsia"/>
          <w:color w:val="000000"/>
          <w:sz w:val="32"/>
          <w:szCs w:val="32"/>
        </w:rPr>
        <w:t>色觉</w:t>
      </w:r>
      <w:r>
        <w:rPr>
          <w:rFonts w:ascii="仿宋_GB2312" w:eastAsia="仿宋_GB2312" w:hint="eastAsia"/>
          <w:color w:val="000000"/>
          <w:sz w:val="32"/>
          <w:szCs w:val="32"/>
        </w:rPr>
        <w:t>的仔细检查，历年均有在入校后体检复查中查出色觉异常</w:t>
      </w:r>
      <w:r w:rsidR="00F92263">
        <w:rPr>
          <w:rFonts w:ascii="仿宋_GB2312" w:eastAsia="仿宋_GB2312" w:hint="eastAsia"/>
          <w:color w:val="000000"/>
          <w:sz w:val="32"/>
          <w:szCs w:val="32"/>
        </w:rPr>
        <w:t>（色弱或色盲）</w:t>
      </w:r>
      <w:r>
        <w:rPr>
          <w:rFonts w:ascii="仿宋_GB2312" w:eastAsia="仿宋_GB2312" w:hint="eastAsia"/>
          <w:color w:val="000000"/>
          <w:sz w:val="32"/>
          <w:szCs w:val="32"/>
        </w:rPr>
        <w:t>的考生。</w:t>
      </w:r>
    </w:p>
    <w:p w:rsidR="00A673F6" w:rsidRPr="00807DAD" w:rsidRDefault="00A673F6" w:rsidP="00A673F6">
      <w:pPr>
        <w:spacing w:line="60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</w:p>
    <w:p w:rsidR="00436AAB" w:rsidRPr="00807DAD" w:rsidRDefault="00436AAB" w:rsidP="00436AAB">
      <w:pPr>
        <w:spacing w:line="60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807DAD">
        <w:rPr>
          <w:rFonts w:ascii="黑体" w:eastAsia="黑体" w:hint="eastAsia"/>
          <w:color w:val="000000"/>
          <w:sz w:val="32"/>
          <w:szCs w:val="32"/>
        </w:rPr>
        <w:t>附：《指导意见》规定的医学类专业不宜就读的疾病：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1、严重心脏病（先天性心脏病经手术治愈，或房室间隔缺损分流量少，动脉导管未闭返流血量少，经二级以上医院专科检查确定无需手术者除外）、心肌病、高血压病。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lastRenderedPageBreak/>
        <w:t>2、重症支气管扩张、哮喘，恶性肿瘤、慢性肾炎、尿毒症。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3、严重的血液、内分泌及代谢系统疾病、风湿性疾病。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4、重症或难治性癫痫或其他神经系统疾病;严重精神病未治愈、精神活性物质滥用和依赖。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5、慢性肝炎病人并且肝功能不正常者（肝炎病原携带者但肝功能正常者除外）。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6、除下列情况外的结核病：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（1） 原发型肺结核、浸润性肺结核已硬结稳定；结核型胸膜炎已治愈或治愈后遗有胸膜肥厚者；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（2） 一切肺外结核（肾结核、骨结核、腹膜结核等等）、血行性播散型肺结核治愈后一年以上未复发，经二级以上医院（或结核病防治所）专科检查无变化者；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（3） 淋巴腺结核已临床治愈无症状者。</w:t>
      </w:r>
    </w:p>
    <w:p w:rsidR="00151918" w:rsidRPr="00807DAD" w:rsidRDefault="00151918" w:rsidP="00151918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7、轻度色觉异常（俗称色弱）；色觉异常II度（俗称色盲）；不能准确识别红、黄、绿、兰、</w:t>
      </w:r>
      <w:proofErr w:type="gramStart"/>
      <w:r w:rsidRPr="00807DAD">
        <w:rPr>
          <w:rFonts w:ascii="仿宋_GB2312" w:eastAsia="仿宋_GB2312" w:hint="eastAsia"/>
          <w:color w:val="000000"/>
          <w:sz w:val="32"/>
          <w:szCs w:val="32"/>
        </w:rPr>
        <w:t>紫各种</w:t>
      </w:r>
      <w:proofErr w:type="gramEnd"/>
      <w:r w:rsidRPr="00807DAD">
        <w:rPr>
          <w:rFonts w:ascii="仿宋_GB2312" w:eastAsia="仿宋_GB2312" w:hint="eastAsia"/>
          <w:color w:val="000000"/>
          <w:sz w:val="32"/>
          <w:szCs w:val="32"/>
        </w:rPr>
        <w:t>颜色中任何一种颜色的导线、按键、信号灯、几何图形者；任何一眼矫正到4.8镜片度数大于800度的；一眼失明另一眼矫正到4.8镜片度数大于400度的；两耳听力均在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807DAD">
          <w:rPr>
            <w:rFonts w:ascii="仿宋_GB2312" w:eastAsia="仿宋_GB2312" w:hint="eastAsia"/>
            <w:color w:val="000000"/>
            <w:sz w:val="32"/>
            <w:szCs w:val="32"/>
          </w:rPr>
          <w:t>3米</w:t>
        </w:r>
      </w:smartTag>
      <w:r w:rsidRPr="00807DAD">
        <w:rPr>
          <w:rFonts w:ascii="仿宋_GB2312" w:eastAsia="仿宋_GB2312" w:hint="eastAsia"/>
          <w:color w:val="000000"/>
          <w:sz w:val="32"/>
          <w:szCs w:val="32"/>
        </w:rPr>
        <w:t>以内，或</w:t>
      </w:r>
      <w:proofErr w:type="gramStart"/>
      <w:r w:rsidRPr="00807DAD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Pr="00807DAD">
        <w:rPr>
          <w:rFonts w:ascii="仿宋_GB2312" w:eastAsia="仿宋_GB2312" w:hint="eastAsia"/>
          <w:color w:val="000000"/>
          <w:sz w:val="32"/>
          <w:szCs w:val="32"/>
        </w:rPr>
        <w:t>耳听力在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807DAD">
          <w:rPr>
            <w:rFonts w:ascii="仿宋_GB2312" w:eastAsia="仿宋_GB2312" w:hint="eastAsia"/>
            <w:color w:val="000000"/>
            <w:sz w:val="32"/>
            <w:szCs w:val="32"/>
          </w:rPr>
          <w:t>5米</w:t>
        </w:r>
      </w:smartTag>
      <w:r w:rsidRPr="00807DAD">
        <w:rPr>
          <w:rFonts w:ascii="仿宋_GB2312" w:eastAsia="仿宋_GB2312" w:hint="eastAsia"/>
          <w:color w:val="000000"/>
          <w:sz w:val="32"/>
          <w:szCs w:val="32"/>
        </w:rPr>
        <w:t>另一耳全聋的；斜视、嗅觉迟钝、口吃。</w:t>
      </w:r>
    </w:p>
    <w:p w:rsidR="00B46793" w:rsidRPr="00151918" w:rsidRDefault="00B46793" w:rsidP="00B46793">
      <w:pPr>
        <w:spacing w:line="600" w:lineRule="exact"/>
        <w:ind w:firstLineChars="250" w:firstLine="1100"/>
        <w:jc w:val="left"/>
        <w:rPr>
          <w:rFonts w:ascii="黑体" w:eastAsia="黑体" w:hAnsi="宋体"/>
          <w:color w:val="000000"/>
          <w:sz w:val="44"/>
          <w:szCs w:val="44"/>
        </w:rPr>
      </w:pPr>
      <w:bookmarkStart w:id="0" w:name="_GoBack"/>
      <w:bookmarkEnd w:id="0"/>
    </w:p>
    <w:p w:rsidR="00B46793" w:rsidRDefault="00B46793" w:rsidP="00B46793">
      <w:pPr>
        <w:spacing w:line="600" w:lineRule="exact"/>
        <w:ind w:firstLineChars="250" w:firstLine="1100"/>
        <w:jc w:val="left"/>
        <w:rPr>
          <w:rFonts w:ascii="黑体" w:eastAsia="黑体" w:hAnsi="宋体"/>
          <w:color w:val="000000"/>
          <w:sz w:val="44"/>
          <w:szCs w:val="44"/>
        </w:rPr>
      </w:pPr>
    </w:p>
    <w:p w:rsidR="00B46793" w:rsidRDefault="00B46793" w:rsidP="00B46793">
      <w:pPr>
        <w:spacing w:line="600" w:lineRule="exact"/>
        <w:ind w:firstLineChars="250" w:firstLine="1100"/>
        <w:jc w:val="left"/>
        <w:rPr>
          <w:rFonts w:ascii="黑体" w:eastAsia="黑体" w:hAnsi="宋体"/>
          <w:color w:val="000000"/>
          <w:sz w:val="44"/>
          <w:szCs w:val="44"/>
        </w:rPr>
      </w:pPr>
    </w:p>
    <w:p w:rsidR="00320E07" w:rsidRDefault="00B46793" w:rsidP="00B46793">
      <w:pPr>
        <w:spacing w:line="600" w:lineRule="exact"/>
        <w:jc w:val="center"/>
        <w:rPr>
          <w:rFonts w:eastAsia="仿宋_GB2312"/>
          <w:b/>
          <w:color w:val="000000"/>
          <w:sz w:val="30"/>
          <w:lang w:val="en-GB"/>
        </w:rPr>
      </w:pPr>
      <w:r w:rsidRPr="00807DAD">
        <w:rPr>
          <w:rFonts w:ascii="黑体" w:eastAsia="黑体" w:hAnsi="宋体" w:hint="eastAsia"/>
          <w:color w:val="000000"/>
          <w:sz w:val="44"/>
          <w:szCs w:val="44"/>
        </w:rPr>
        <w:lastRenderedPageBreak/>
        <w:t>农村订单定向</w:t>
      </w:r>
      <w:r w:rsidR="00150D46" w:rsidRPr="00807DAD">
        <w:rPr>
          <w:rFonts w:ascii="黑体" w:eastAsia="黑体" w:hAnsi="宋体" w:hint="eastAsia"/>
          <w:color w:val="000000"/>
          <w:sz w:val="44"/>
          <w:szCs w:val="44"/>
        </w:rPr>
        <w:t>医学生</w:t>
      </w:r>
      <w:r w:rsidRPr="00807DAD">
        <w:rPr>
          <w:rFonts w:ascii="黑体" w:eastAsia="黑体" w:hAnsi="宋体" w:hint="eastAsia"/>
          <w:color w:val="000000"/>
          <w:sz w:val="44"/>
          <w:szCs w:val="44"/>
        </w:rPr>
        <w:t>免费培养</w:t>
      </w:r>
      <w:r w:rsidR="00150D46">
        <w:rPr>
          <w:rFonts w:ascii="黑体" w:eastAsia="黑体" w:hAnsi="宋体" w:hint="eastAsia"/>
          <w:color w:val="000000"/>
          <w:sz w:val="44"/>
          <w:szCs w:val="44"/>
        </w:rPr>
        <w:t>项目</w:t>
      </w:r>
      <w:r>
        <w:rPr>
          <w:rFonts w:ascii="黑体" w:eastAsia="黑体" w:hAnsi="宋体" w:hint="eastAsia"/>
          <w:color w:val="000000"/>
          <w:sz w:val="44"/>
          <w:szCs w:val="44"/>
        </w:rPr>
        <w:t>健康承诺书</w:t>
      </w:r>
    </w:p>
    <w:p w:rsidR="00B46793" w:rsidRDefault="00B46793" w:rsidP="00320E07">
      <w:pPr>
        <w:spacing w:line="600" w:lineRule="exact"/>
        <w:ind w:firstLineChars="250" w:firstLine="753"/>
        <w:jc w:val="left"/>
        <w:rPr>
          <w:rFonts w:eastAsia="仿宋_GB2312"/>
          <w:b/>
          <w:color w:val="000000"/>
          <w:sz w:val="30"/>
          <w:lang w:val="en-GB"/>
        </w:rPr>
      </w:pPr>
    </w:p>
    <w:p w:rsidR="00B46793" w:rsidRDefault="00B46793" w:rsidP="00320E07">
      <w:pPr>
        <w:spacing w:line="600" w:lineRule="exact"/>
        <w:ind w:firstLineChars="250" w:firstLine="753"/>
        <w:jc w:val="left"/>
        <w:rPr>
          <w:rFonts w:eastAsia="仿宋_GB2312"/>
          <w:b/>
          <w:color w:val="000000"/>
          <w:sz w:val="30"/>
          <w:lang w:val="en-GB"/>
        </w:rPr>
      </w:pPr>
    </w:p>
    <w:p w:rsidR="00436AAB" w:rsidRDefault="00320E07" w:rsidP="00735D0D">
      <w:pPr>
        <w:spacing w:line="360" w:lineRule="auto"/>
        <w:ind w:firstLineChars="247" w:firstLine="744"/>
        <w:jc w:val="left"/>
        <w:rPr>
          <w:rFonts w:eastAsia="仿宋_GB2312"/>
          <w:b/>
          <w:color w:val="000000"/>
          <w:sz w:val="30"/>
          <w:lang w:val="en-GB"/>
        </w:rPr>
      </w:pPr>
      <w:r w:rsidRPr="00807DAD">
        <w:rPr>
          <w:rFonts w:eastAsia="仿宋_GB2312" w:hint="eastAsia"/>
          <w:b/>
          <w:color w:val="000000"/>
          <w:sz w:val="30"/>
          <w:lang w:val="en-GB"/>
        </w:rPr>
        <w:t>本人郑重承诺：本人对</w:t>
      </w:r>
      <w:r w:rsidR="00B46793" w:rsidRPr="00B46793">
        <w:rPr>
          <w:rFonts w:ascii="仿宋_GB2312" w:eastAsia="仿宋_GB2312" w:hint="eastAsia"/>
          <w:b/>
          <w:color w:val="000000"/>
          <w:sz w:val="30"/>
          <w:szCs w:val="30"/>
          <w:lang w:val="en-GB"/>
        </w:rPr>
        <w:t>《</w:t>
      </w:r>
      <w:r w:rsidR="00B46793" w:rsidRPr="00B46793">
        <w:rPr>
          <w:rFonts w:ascii="仿宋_GB2312" w:eastAsia="仿宋_GB2312" w:hAnsi="宋体" w:hint="eastAsia"/>
          <w:b/>
          <w:color w:val="000000"/>
          <w:sz w:val="30"/>
          <w:szCs w:val="30"/>
        </w:rPr>
        <w:t>农村订单定向</w:t>
      </w:r>
      <w:r w:rsidR="00150D46" w:rsidRPr="00B46793">
        <w:rPr>
          <w:rFonts w:ascii="仿宋_GB2312" w:eastAsia="仿宋_GB2312" w:hAnsi="宋体" w:hint="eastAsia"/>
          <w:b/>
          <w:color w:val="000000"/>
          <w:sz w:val="30"/>
          <w:szCs w:val="30"/>
        </w:rPr>
        <w:t>医学生</w:t>
      </w:r>
      <w:r w:rsidR="00B46793" w:rsidRPr="00B46793">
        <w:rPr>
          <w:rFonts w:ascii="仿宋_GB2312" w:eastAsia="仿宋_GB2312" w:hAnsi="宋体" w:hint="eastAsia"/>
          <w:b/>
          <w:color w:val="000000"/>
          <w:sz w:val="30"/>
          <w:szCs w:val="30"/>
        </w:rPr>
        <w:t>免费培养</w:t>
      </w:r>
      <w:r w:rsidR="00150D46">
        <w:rPr>
          <w:rFonts w:ascii="仿宋_GB2312" w:eastAsia="仿宋_GB2312" w:hAnsi="宋体" w:hint="eastAsia"/>
          <w:b/>
          <w:color w:val="000000"/>
          <w:sz w:val="30"/>
          <w:szCs w:val="30"/>
        </w:rPr>
        <w:t>项目</w:t>
      </w:r>
      <w:r w:rsidR="00B46793" w:rsidRPr="00B46793">
        <w:rPr>
          <w:rFonts w:ascii="仿宋_GB2312" w:eastAsia="仿宋_GB2312" w:hAnsi="宋体" w:hint="eastAsia"/>
          <w:b/>
          <w:color w:val="000000"/>
          <w:sz w:val="30"/>
          <w:szCs w:val="30"/>
        </w:rPr>
        <w:t>健康告知书</w:t>
      </w:r>
      <w:r w:rsidR="00B46793" w:rsidRPr="00B46793">
        <w:rPr>
          <w:rFonts w:ascii="仿宋_GB2312" w:eastAsia="仿宋_GB2312" w:hint="eastAsia"/>
          <w:b/>
          <w:color w:val="000000"/>
          <w:sz w:val="30"/>
          <w:szCs w:val="30"/>
          <w:lang w:val="en-GB"/>
        </w:rPr>
        <w:t>》</w:t>
      </w:r>
      <w:r w:rsidRPr="00807DAD">
        <w:rPr>
          <w:rFonts w:eastAsia="仿宋_GB2312" w:hint="eastAsia"/>
          <w:b/>
          <w:color w:val="000000"/>
          <w:sz w:val="30"/>
          <w:lang w:val="en-GB"/>
        </w:rPr>
        <w:t>内容知悉，</w:t>
      </w:r>
      <w:r>
        <w:rPr>
          <w:rFonts w:eastAsia="仿宋_GB2312" w:hint="eastAsia"/>
          <w:b/>
          <w:color w:val="000000"/>
          <w:sz w:val="30"/>
          <w:lang w:val="en-GB"/>
        </w:rPr>
        <w:t>并对相关疾病进行了检查，已确知</w:t>
      </w:r>
      <w:r w:rsidRPr="00320E07">
        <w:rPr>
          <w:rFonts w:ascii="仿宋_GB2312" w:eastAsia="仿宋_GB2312" w:hint="eastAsia"/>
          <w:b/>
          <w:color w:val="000000"/>
          <w:sz w:val="32"/>
          <w:szCs w:val="32"/>
        </w:rPr>
        <w:t>没有</w:t>
      </w:r>
      <w:r w:rsidR="00A673F6" w:rsidRPr="00A673F6">
        <w:rPr>
          <w:rFonts w:ascii="仿宋_GB2312" w:eastAsia="仿宋_GB2312" w:hint="eastAsia"/>
          <w:b/>
          <w:color w:val="000000"/>
          <w:sz w:val="32"/>
          <w:szCs w:val="32"/>
        </w:rPr>
        <w:t>教育部、原卫生部和中国残疾人联合会制定的《</w:t>
      </w:r>
      <w:r w:rsidR="00A673F6" w:rsidRPr="00A673F6">
        <w:rPr>
          <w:rStyle w:val="a5"/>
          <w:rFonts w:ascii="仿宋_GB2312" w:eastAsia="仿宋_GB2312" w:hint="eastAsia"/>
          <w:b/>
          <w:color w:val="000000"/>
          <w:sz w:val="32"/>
          <w:szCs w:val="32"/>
        </w:rPr>
        <w:t>普通高等学校招生体检工作指导意见</w:t>
      </w:r>
      <w:r w:rsidR="00A673F6" w:rsidRPr="00A673F6">
        <w:rPr>
          <w:rFonts w:ascii="仿宋_GB2312" w:eastAsia="仿宋_GB2312" w:hint="eastAsia"/>
          <w:b/>
          <w:color w:val="000000"/>
          <w:sz w:val="32"/>
          <w:szCs w:val="32"/>
        </w:rPr>
        <w:t>》</w:t>
      </w:r>
      <w:r w:rsidRPr="00320E07">
        <w:rPr>
          <w:rFonts w:ascii="仿宋_GB2312" w:eastAsia="仿宋_GB2312" w:hint="eastAsia"/>
          <w:b/>
          <w:color w:val="000000"/>
          <w:sz w:val="32"/>
          <w:szCs w:val="32"/>
        </w:rPr>
        <w:t>规定的医学类专业不宜就读的疾病。如有对健康状况的隐瞒，</w:t>
      </w:r>
      <w:r w:rsidRPr="00807DAD">
        <w:rPr>
          <w:rFonts w:eastAsia="仿宋_GB2312" w:hint="eastAsia"/>
          <w:b/>
          <w:color w:val="000000"/>
          <w:sz w:val="30"/>
          <w:lang w:val="en-GB"/>
        </w:rPr>
        <w:t>本人</w:t>
      </w:r>
      <w:r>
        <w:rPr>
          <w:rFonts w:eastAsia="仿宋_GB2312" w:hint="eastAsia"/>
          <w:b/>
          <w:color w:val="000000"/>
          <w:sz w:val="30"/>
          <w:lang w:val="en-GB"/>
        </w:rPr>
        <w:t>自愿承担由此带来的一切后果</w:t>
      </w:r>
      <w:r w:rsidRPr="00807DAD">
        <w:rPr>
          <w:rFonts w:eastAsia="仿宋_GB2312" w:hint="eastAsia"/>
          <w:b/>
          <w:color w:val="000000"/>
          <w:sz w:val="30"/>
          <w:lang w:val="en-GB"/>
        </w:rPr>
        <w:t>。</w:t>
      </w:r>
    </w:p>
    <w:p w:rsidR="004E0726" w:rsidRDefault="004E0726" w:rsidP="00320E07">
      <w:pPr>
        <w:spacing w:line="480" w:lineRule="exact"/>
        <w:rPr>
          <w:rFonts w:eastAsia="仿宋_GB2312"/>
          <w:color w:val="000000"/>
          <w:sz w:val="30"/>
          <w:lang w:val="en-GB"/>
        </w:rPr>
      </w:pPr>
    </w:p>
    <w:p w:rsidR="004E0726" w:rsidRDefault="004E0726" w:rsidP="00320E07">
      <w:pPr>
        <w:spacing w:line="480" w:lineRule="exact"/>
        <w:rPr>
          <w:rFonts w:eastAsia="仿宋_GB2312"/>
          <w:color w:val="000000"/>
          <w:sz w:val="30"/>
          <w:lang w:val="en-GB"/>
        </w:rPr>
      </w:pPr>
    </w:p>
    <w:p w:rsidR="004E0726" w:rsidRDefault="004E0726" w:rsidP="00320E07">
      <w:pPr>
        <w:spacing w:line="480" w:lineRule="exact"/>
        <w:rPr>
          <w:rFonts w:eastAsia="仿宋_GB2312"/>
          <w:color w:val="000000"/>
          <w:sz w:val="30"/>
          <w:lang w:val="en-GB"/>
        </w:rPr>
      </w:pPr>
    </w:p>
    <w:p w:rsidR="004E0726" w:rsidRDefault="004E0726" w:rsidP="00320E07">
      <w:pPr>
        <w:spacing w:line="480" w:lineRule="exact"/>
        <w:rPr>
          <w:rFonts w:eastAsia="仿宋_GB2312"/>
          <w:color w:val="000000"/>
          <w:sz w:val="30"/>
          <w:lang w:val="en-GB"/>
        </w:rPr>
      </w:pPr>
    </w:p>
    <w:p w:rsidR="004E0726" w:rsidRDefault="004E0726" w:rsidP="00320E07">
      <w:pPr>
        <w:spacing w:line="480" w:lineRule="exact"/>
        <w:rPr>
          <w:rFonts w:eastAsia="仿宋_GB2312"/>
          <w:color w:val="000000"/>
          <w:sz w:val="30"/>
          <w:lang w:val="en-GB"/>
        </w:rPr>
      </w:pPr>
    </w:p>
    <w:p w:rsidR="00320E07" w:rsidRPr="00807DAD" w:rsidRDefault="00320E07" w:rsidP="00320E07">
      <w:pPr>
        <w:spacing w:line="480" w:lineRule="exact"/>
        <w:rPr>
          <w:rFonts w:eastAsia="仿宋_GB2312"/>
          <w:color w:val="000000"/>
          <w:sz w:val="30"/>
          <w:lang w:val="en-GB"/>
        </w:rPr>
      </w:pPr>
      <w:r w:rsidRPr="00807DAD">
        <w:rPr>
          <w:rFonts w:eastAsia="仿宋_GB2312" w:hint="eastAsia"/>
          <w:color w:val="000000"/>
          <w:sz w:val="30"/>
          <w:lang w:val="en-GB"/>
        </w:rPr>
        <w:t xml:space="preserve">                                </w:t>
      </w:r>
    </w:p>
    <w:p w:rsidR="00436AAB" w:rsidRPr="00320E07" w:rsidRDefault="00320E07" w:rsidP="00320E07">
      <w:pPr>
        <w:spacing w:line="480" w:lineRule="exact"/>
        <w:ind w:firstLineChars="600" w:firstLine="1920"/>
        <w:rPr>
          <w:rFonts w:ascii="仿宋_GB2312" w:eastAsia="仿宋_GB2312"/>
          <w:color w:val="000000"/>
          <w:sz w:val="32"/>
          <w:szCs w:val="32"/>
          <w:lang w:val="en-GB"/>
        </w:rPr>
      </w:pPr>
      <w:r w:rsidRPr="00320E07">
        <w:rPr>
          <w:rFonts w:ascii="仿宋_GB2312" w:eastAsia="仿宋_GB2312" w:hint="eastAsia"/>
          <w:color w:val="000000"/>
          <w:sz w:val="32"/>
          <w:szCs w:val="32"/>
          <w:lang w:val="en-GB"/>
        </w:rPr>
        <w:t>（</w:t>
      </w:r>
      <w:r w:rsidR="00B46793">
        <w:rPr>
          <w:rFonts w:ascii="仿宋_GB2312" w:eastAsia="仿宋_GB2312" w:hint="eastAsia"/>
          <w:color w:val="000000"/>
          <w:sz w:val="32"/>
          <w:szCs w:val="32"/>
          <w:lang w:val="en-GB"/>
        </w:rPr>
        <w:t>考生</w:t>
      </w:r>
      <w:r w:rsidRPr="00320E07">
        <w:rPr>
          <w:rFonts w:ascii="仿宋_GB2312" w:eastAsia="仿宋_GB2312" w:hint="eastAsia"/>
          <w:color w:val="000000"/>
          <w:sz w:val="32"/>
          <w:szCs w:val="32"/>
          <w:lang w:val="en-GB"/>
        </w:rPr>
        <w:t>签名和手印）:</w:t>
      </w:r>
      <w:r w:rsidR="00436AAB" w:rsidRPr="00320E07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320E07" w:rsidRDefault="00320E07" w:rsidP="00320E07">
      <w:pPr>
        <w:spacing w:line="600" w:lineRule="exact"/>
        <w:ind w:firstLineChars="900" w:firstLine="2880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436AAB" w:rsidRPr="00807DAD" w:rsidRDefault="00436AAB" w:rsidP="00320E07">
      <w:pPr>
        <w:spacing w:line="600" w:lineRule="exact"/>
        <w:ind w:firstLineChars="1050" w:firstLine="3360"/>
        <w:jc w:val="left"/>
        <w:rPr>
          <w:color w:val="000000"/>
        </w:rPr>
      </w:pPr>
      <w:r w:rsidRPr="00807DAD">
        <w:rPr>
          <w:rFonts w:ascii="仿宋_GB2312" w:eastAsia="仿宋_GB2312" w:hint="eastAsia"/>
          <w:color w:val="000000"/>
          <w:sz w:val="32"/>
          <w:szCs w:val="32"/>
        </w:rPr>
        <w:t>时间：</w:t>
      </w:r>
      <w:r w:rsidRPr="00807DA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807DAD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807DA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807DAD">
        <w:rPr>
          <w:rFonts w:ascii="仿宋_GB2312" w:eastAsia="仿宋_GB2312" w:hint="eastAsia"/>
          <w:color w:val="000000"/>
          <w:sz w:val="32"/>
          <w:szCs w:val="32"/>
        </w:rPr>
        <w:t>月</w:t>
      </w:r>
      <w:r w:rsidRPr="00807DA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807DAD">
        <w:rPr>
          <w:rFonts w:ascii="仿宋_GB2312" w:eastAsia="仿宋_GB2312" w:hint="eastAsia"/>
          <w:color w:val="000000"/>
          <w:sz w:val="32"/>
          <w:szCs w:val="32"/>
        </w:rPr>
        <w:t xml:space="preserve">日  </w:t>
      </w:r>
    </w:p>
    <w:p w:rsidR="00436AAB" w:rsidRDefault="00436AAB" w:rsidP="00436AAB">
      <w:pPr>
        <w:spacing w:line="58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</w:p>
    <w:p w:rsidR="00A765EC" w:rsidRDefault="00A765EC"/>
    <w:p w:rsidR="006B35E6" w:rsidRDefault="006B35E6"/>
    <w:p w:rsidR="006B35E6" w:rsidRDefault="006B35E6"/>
    <w:p w:rsidR="006B35E6" w:rsidRDefault="006B35E6"/>
    <w:p w:rsidR="006B35E6" w:rsidRPr="006B35E6" w:rsidRDefault="006B35E6" w:rsidP="006B35E6">
      <w:pPr>
        <w:spacing w:line="360" w:lineRule="auto"/>
        <w:rPr>
          <w:b/>
          <w:sz w:val="24"/>
        </w:rPr>
      </w:pPr>
      <w:r w:rsidRPr="006B35E6">
        <w:rPr>
          <w:rFonts w:hint="eastAsia"/>
          <w:b/>
          <w:sz w:val="24"/>
        </w:rPr>
        <w:t>备注：</w:t>
      </w:r>
    </w:p>
    <w:p w:rsidR="006B35E6" w:rsidRPr="006B35E6" w:rsidRDefault="006B35E6" w:rsidP="006B35E6">
      <w:pPr>
        <w:spacing w:line="360" w:lineRule="auto"/>
        <w:ind w:firstLineChars="196" w:firstLine="472"/>
        <w:rPr>
          <w:b/>
          <w:sz w:val="24"/>
        </w:rPr>
      </w:pPr>
      <w:r w:rsidRPr="006B35E6">
        <w:rPr>
          <w:rFonts w:hint="eastAsia"/>
          <w:b/>
          <w:sz w:val="24"/>
        </w:rPr>
        <w:t>本承诺书一式</w:t>
      </w:r>
      <w:r w:rsidRPr="006B35E6">
        <w:rPr>
          <w:rFonts w:hint="eastAsia"/>
          <w:b/>
          <w:sz w:val="24"/>
        </w:rPr>
        <w:t>9</w:t>
      </w:r>
      <w:r w:rsidRPr="006B35E6">
        <w:rPr>
          <w:rFonts w:hint="eastAsia"/>
          <w:b/>
          <w:sz w:val="24"/>
        </w:rPr>
        <w:t>份，请随同协议书和户籍</w:t>
      </w:r>
      <w:r w:rsidR="008A4C86">
        <w:rPr>
          <w:rFonts w:hint="eastAsia"/>
          <w:b/>
          <w:sz w:val="24"/>
        </w:rPr>
        <w:t>资格审核表，</w:t>
      </w:r>
      <w:r w:rsidRPr="006B35E6">
        <w:rPr>
          <w:rFonts w:hint="eastAsia"/>
          <w:b/>
          <w:sz w:val="24"/>
        </w:rPr>
        <w:t>一并在规定的时间内呈交所在县市区的卫生健康部门。</w:t>
      </w:r>
    </w:p>
    <w:sectPr w:rsidR="006B35E6" w:rsidRPr="006B35E6" w:rsidSect="00E60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440" w:bottom="1797" w:left="1440" w:header="851" w:footer="992" w:gutter="0"/>
      <w:pgNumType w:fmt="numberInDash" w:start="0"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68" w:rsidRDefault="00B40F68">
      <w:r>
        <w:separator/>
      </w:r>
    </w:p>
  </w:endnote>
  <w:endnote w:type="continuationSeparator" w:id="0">
    <w:p w:rsidR="00B40F68" w:rsidRDefault="00B4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EF" w:rsidRDefault="00B46793" w:rsidP="00D451D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6E66EF" w:rsidRDefault="00B46793" w:rsidP="00D451DD">
    <w:pPr>
      <w:pStyle w:val="a3"/>
      <w:ind w:right="360" w:firstLine="360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XSpec="center" w:tblpY="1"/>
      <w:tblW w:w="500" w:type="pct"/>
      <w:tblLook w:val="04A0" w:firstRow="1" w:lastRow="0" w:firstColumn="1" w:lastColumn="0" w:noHBand="0" w:noVBand="1"/>
    </w:tblPr>
    <w:tblGrid>
      <w:gridCol w:w="1058"/>
    </w:tblGrid>
    <w:tr w:rsidR="00E60480" w:rsidRPr="00E60480" w:rsidTr="00E60480">
      <w:trPr>
        <w:trHeight w:val="363"/>
      </w:trPr>
      <w:tc>
        <w:tcPr>
          <w:tcW w:w="5000" w:type="pct"/>
          <w:vMerge w:val="restart"/>
          <w:noWrap/>
          <w:vAlign w:val="center"/>
        </w:tcPr>
        <w:p w:rsidR="00E60480" w:rsidRPr="00E60480" w:rsidRDefault="00B46793">
          <w:pPr>
            <w:pStyle w:val="a7"/>
            <w:rPr>
              <w:rFonts w:ascii="仿宋_GB2312" w:eastAsia="仿宋_GB2312" w:hAnsiTheme="majorHAnsi" w:cstheme="majorBidi"/>
              <w:sz w:val="28"/>
              <w:szCs w:val="28"/>
            </w:rPr>
          </w:pPr>
          <w:r w:rsidRPr="00E60480">
            <w:rPr>
              <w:rFonts w:ascii="仿宋_GB2312" w:eastAsia="仿宋_GB2312" w:hAnsiTheme="majorHAnsi" w:cstheme="majorBidi" w:hint="eastAsia"/>
              <w:b/>
              <w:bCs/>
              <w:sz w:val="28"/>
              <w:szCs w:val="28"/>
              <w:lang w:val="zh-CN"/>
            </w:rPr>
            <w:t xml:space="preserve"> </w:t>
          </w:r>
          <w:r w:rsidRPr="00E60480">
            <w:rPr>
              <w:rFonts w:ascii="仿宋_GB2312" w:eastAsia="仿宋_GB2312" w:hint="eastAsia"/>
              <w:sz w:val="28"/>
              <w:szCs w:val="28"/>
            </w:rPr>
            <w:fldChar w:fldCharType="begin"/>
          </w:r>
          <w:r w:rsidRPr="00E60480">
            <w:rPr>
              <w:rFonts w:ascii="仿宋_GB2312" w:eastAsia="仿宋_GB2312" w:hint="eastAsia"/>
              <w:sz w:val="28"/>
              <w:szCs w:val="28"/>
            </w:rPr>
            <w:instrText>PAGE  \* MERGEFORMAT</w:instrText>
          </w:r>
          <w:r w:rsidRPr="00E60480">
            <w:rPr>
              <w:rFonts w:ascii="仿宋_GB2312" w:eastAsia="仿宋_GB2312" w:hint="eastAsia"/>
              <w:sz w:val="28"/>
              <w:szCs w:val="28"/>
            </w:rPr>
            <w:fldChar w:fldCharType="separate"/>
          </w:r>
          <w:r w:rsidR="00151918" w:rsidRPr="00151918">
            <w:rPr>
              <w:rFonts w:ascii="仿宋_GB2312" w:eastAsia="仿宋_GB2312" w:hAnsiTheme="majorHAnsi" w:cstheme="majorBidi"/>
              <w:b/>
              <w:bCs/>
              <w:noProof/>
              <w:sz w:val="28"/>
              <w:szCs w:val="28"/>
              <w:lang w:val="zh-CN"/>
            </w:rPr>
            <w:t>-</w:t>
          </w:r>
          <w:r w:rsidR="00151918">
            <w:rPr>
              <w:rFonts w:ascii="仿宋_GB2312" w:eastAsia="仿宋_GB2312"/>
              <w:noProof/>
              <w:sz w:val="28"/>
              <w:szCs w:val="28"/>
            </w:rPr>
            <w:t xml:space="preserve"> 1 -</w:t>
          </w:r>
          <w:r w:rsidRPr="00E60480">
            <w:rPr>
              <w:rFonts w:ascii="仿宋_GB2312" w:eastAsia="仿宋_GB2312" w:hAnsiTheme="majorHAnsi" w:cstheme="majorBidi" w:hint="eastAsia"/>
              <w:b/>
              <w:bCs/>
              <w:sz w:val="28"/>
              <w:szCs w:val="28"/>
            </w:rPr>
            <w:fldChar w:fldCharType="end"/>
          </w:r>
        </w:p>
      </w:tc>
    </w:tr>
    <w:tr w:rsidR="00E60480" w:rsidRPr="00E60480" w:rsidTr="00E60480">
      <w:trPr>
        <w:trHeight w:val="398"/>
      </w:trPr>
      <w:tc>
        <w:tcPr>
          <w:tcW w:w="5000" w:type="pct"/>
          <w:vMerge/>
        </w:tcPr>
        <w:p w:rsidR="00E60480" w:rsidRPr="00E60480" w:rsidRDefault="00B40F68">
          <w:pPr>
            <w:pStyle w:val="a6"/>
            <w:rPr>
              <w:rFonts w:ascii="仿宋_GB2312" w:eastAsia="仿宋_GB2312" w:hAnsiTheme="majorHAnsi" w:cstheme="majorBidi"/>
              <w:b/>
              <w:bCs/>
              <w:sz w:val="28"/>
              <w:szCs w:val="28"/>
            </w:rPr>
          </w:pPr>
        </w:p>
      </w:tc>
    </w:tr>
  </w:tbl>
  <w:p w:rsidR="006E66EF" w:rsidRPr="000F0C67" w:rsidRDefault="00B40F68" w:rsidP="00D451DD">
    <w:pPr>
      <w:pStyle w:val="a3"/>
      <w:ind w:right="360" w:firstLine="360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80" w:rsidRDefault="00B40F68">
    <w:pPr>
      <w:pStyle w:val="a3"/>
      <w:jc w:val="center"/>
    </w:pPr>
  </w:p>
  <w:p w:rsidR="00E60480" w:rsidRDefault="00B40F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68" w:rsidRDefault="00B40F68">
      <w:r>
        <w:separator/>
      </w:r>
    </w:p>
  </w:footnote>
  <w:footnote w:type="continuationSeparator" w:id="0">
    <w:p w:rsidR="00B40F68" w:rsidRDefault="00B4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53" w:rsidRDefault="00B40F6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0561" o:spid="_x0000_s2050" type="#_x0000_t136" style="position:absolute;left:0;text-align:left;margin-left:0;margin-top:0;width:583.25pt;height:53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农村订单定向本科医学生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53" w:rsidRDefault="00B40F6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0562" o:spid="_x0000_s2051" type="#_x0000_t136" style="position:absolute;left:0;text-align:left;margin-left:0;margin-top:0;width:583.25pt;height:5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农村订单定向本科医学生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53" w:rsidRDefault="00B40F6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0560" o:spid="_x0000_s2049" type="#_x0000_t136" style="position:absolute;left:0;text-align:left;margin-left:0;margin-top:0;width:583.25pt;height:5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农村订单定向本科医学生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AB"/>
    <w:rsid w:val="0006082F"/>
    <w:rsid w:val="00103B49"/>
    <w:rsid w:val="00150D46"/>
    <w:rsid w:val="00151918"/>
    <w:rsid w:val="00246364"/>
    <w:rsid w:val="002578AF"/>
    <w:rsid w:val="00264F1B"/>
    <w:rsid w:val="002674D9"/>
    <w:rsid w:val="002C532A"/>
    <w:rsid w:val="00314691"/>
    <w:rsid w:val="00320E07"/>
    <w:rsid w:val="00321ABC"/>
    <w:rsid w:val="00384280"/>
    <w:rsid w:val="003D4324"/>
    <w:rsid w:val="00415595"/>
    <w:rsid w:val="00424732"/>
    <w:rsid w:val="00436AAB"/>
    <w:rsid w:val="004A3068"/>
    <w:rsid w:val="004E0726"/>
    <w:rsid w:val="005B6D8C"/>
    <w:rsid w:val="006B35E6"/>
    <w:rsid w:val="006C306F"/>
    <w:rsid w:val="00735D0D"/>
    <w:rsid w:val="007B0E15"/>
    <w:rsid w:val="00886C84"/>
    <w:rsid w:val="008A4C86"/>
    <w:rsid w:val="00A673F6"/>
    <w:rsid w:val="00A765EC"/>
    <w:rsid w:val="00AA53A8"/>
    <w:rsid w:val="00B40F68"/>
    <w:rsid w:val="00B46793"/>
    <w:rsid w:val="00BF4EDC"/>
    <w:rsid w:val="00D7416B"/>
    <w:rsid w:val="00DA1B65"/>
    <w:rsid w:val="00E27139"/>
    <w:rsid w:val="00F9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36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36AA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36AAB"/>
  </w:style>
  <w:style w:type="character" w:styleId="a5">
    <w:name w:val="Strong"/>
    <w:basedOn w:val="a0"/>
    <w:qFormat/>
    <w:rsid w:val="00436AAB"/>
    <w:rPr>
      <w:b w:val="0"/>
      <w:bCs w:val="0"/>
    </w:rPr>
  </w:style>
  <w:style w:type="paragraph" w:styleId="a6">
    <w:name w:val="header"/>
    <w:basedOn w:val="a"/>
    <w:link w:val="Char0"/>
    <w:uiPriority w:val="99"/>
    <w:unhideWhenUsed/>
    <w:rsid w:val="00436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36AAB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link w:val="Char1"/>
    <w:uiPriority w:val="1"/>
    <w:qFormat/>
    <w:rsid w:val="00436AAB"/>
    <w:rPr>
      <w:kern w:val="0"/>
      <w:sz w:val="22"/>
    </w:rPr>
  </w:style>
  <w:style w:type="character" w:customStyle="1" w:styleId="Char1">
    <w:name w:val="无间隔 Char"/>
    <w:basedOn w:val="a0"/>
    <w:link w:val="a7"/>
    <w:uiPriority w:val="1"/>
    <w:rsid w:val="00436AAB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36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36AA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36AAB"/>
  </w:style>
  <w:style w:type="character" w:styleId="a5">
    <w:name w:val="Strong"/>
    <w:basedOn w:val="a0"/>
    <w:qFormat/>
    <w:rsid w:val="00436AAB"/>
    <w:rPr>
      <w:b w:val="0"/>
      <w:bCs w:val="0"/>
    </w:rPr>
  </w:style>
  <w:style w:type="paragraph" w:styleId="a6">
    <w:name w:val="header"/>
    <w:basedOn w:val="a"/>
    <w:link w:val="Char0"/>
    <w:uiPriority w:val="99"/>
    <w:unhideWhenUsed/>
    <w:rsid w:val="00436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36AAB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link w:val="Char1"/>
    <w:uiPriority w:val="1"/>
    <w:qFormat/>
    <w:rsid w:val="00436AAB"/>
    <w:rPr>
      <w:kern w:val="0"/>
      <w:sz w:val="22"/>
    </w:rPr>
  </w:style>
  <w:style w:type="character" w:customStyle="1" w:styleId="Char1">
    <w:name w:val="无间隔 Char"/>
    <w:basedOn w:val="a0"/>
    <w:link w:val="a7"/>
    <w:uiPriority w:val="1"/>
    <w:rsid w:val="00436AA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2021-04-22T02:56:00Z</dcterms:created>
  <dcterms:modified xsi:type="dcterms:W3CDTF">2021-05-31T07:55:00Z</dcterms:modified>
</cp:coreProperties>
</file>