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22" w:rsidRDefault="006A6822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附件5</w:t>
      </w:r>
    </w:p>
    <w:p w:rsidR="007E6D91" w:rsidRDefault="007E6D91" w:rsidP="007E6D91">
      <w:pPr>
        <w:widowControl/>
        <w:spacing w:line="240" w:lineRule="exact"/>
        <w:rPr>
          <w:rFonts w:ascii="黑体" w:eastAsia="黑体" w:hAnsi="黑体" w:cs="仿宋_GB2312"/>
          <w:kern w:val="0"/>
          <w:sz w:val="28"/>
          <w:szCs w:val="28"/>
        </w:rPr>
      </w:pPr>
    </w:p>
    <w:p w:rsidR="006A6822" w:rsidRPr="007E6D91" w:rsidRDefault="006A6822">
      <w:pPr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7E6D91">
        <w:rPr>
          <w:rFonts w:ascii="方正小标宋简体" w:eastAsia="方正小标宋简体" w:hAnsi="黑体" w:cs="黑体" w:hint="eastAsia"/>
          <w:sz w:val="36"/>
          <w:szCs w:val="36"/>
        </w:rPr>
        <w:t>安徽省扶贫开发任务的县（市、区）一览表</w:t>
      </w:r>
    </w:p>
    <w:p w:rsidR="007E6D91" w:rsidRDefault="007E6D91" w:rsidP="007E6D91">
      <w:pPr>
        <w:spacing w:line="240" w:lineRule="exact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jc w:val="center"/>
        <w:tblInd w:w="-313" w:type="dxa"/>
        <w:tblLayout w:type="fixed"/>
        <w:tblLook w:val="0000"/>
      </w:tblPr>
      <w:tblGrid>
        <w:gridCol w:w="4173"/>
        <w:gridCol w:w="1674"/>
        <w:gridCol w:w="2371"/>
      </w:tblGrid>
      <w:tr w:rsidR="006A6822" w:rsidRPr="007E6D91" w:rsidTr="007E6D91">
        <w:trPr>
          <w:trHeight w:val="528"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县（市、区）名单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E6D91">
              <w:rPr>
                <w:rFonts w:ascii="仿宋_GB2312" w:eastAsia="仿宋_GB2312" w:hAnsi="黑体" w:cs="宋体" w:hint="eastAsia"/>
                <w:kern w:val="0"/>
                <w:sz w:val="24"/>
              </w:rPr>
              <w:t>国家连片特困地区大别山片区县、大别山片区外国家扶贫开发工作重点县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安庆市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 w:rsidP="006B4C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潜山</w:t>
            </w:r>
            <w:r w:rsidR="006B4C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安庆市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太湖县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安庆市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宿松县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安庆市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望江县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安庆市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岳西县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颍东区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临泉县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阜南县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颍上县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宿州市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砀山县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宿州市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萧  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宿州市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灵璧县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宿州市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泗  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六安市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裕安区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淮南市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寿  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六安市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霍邱县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六安市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舒城县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六安市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金寨县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亳州市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利辛县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池州市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石台县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  <w:r w:rsidRPr="007E6D91">
              <w:rPr>
                <w:rFonts w:ascii="仿宋_GB2312" w:eastAsia="仿宋_GB2312" w:hAnsi="黑体" w:cs="宋体" w:hint="eastAsia"/>
                <w:color w:val="000000"/>
                <w:kern w:val="0"/>
                <w:sz w:val="22"/>
              </w:rPr>
              <w:t>省扶贫开发工作重点县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亳州市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谯城区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亳州市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涡阳县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亳州市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蒙城县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宿州市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宋体" w:hAnsi="宋体" w:cs="宋体" w:hint="eastAsia"/>
                <w:color w:val="000000"/>
                <w:kern w:val="0"/>
                <w:sz w:val="24"/>
              </w:rPr>
              <w:t>埇</w:t>
            </w: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桥区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蚌埠市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怀远县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颍泉</w:t>
            </w:r>
            <w:r w:rsidR="00313962"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颍州区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太和县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阜阳市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界首市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滁州市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定远县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六安市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金安区</w:t>
            </w:r>
          </w:p>
        </w:tc>
      </w:tr>
      <w:tr w:rsidR="006A6822" w:rsidRPr="007E6D91" w:rsidTr="007E6D91">
        <w:trPr>
          <w:trHeight w:hRule="exact" w:val="340"/>
          <w:jc w:val="center"/>
        </w:trPr>
        <w:tc>
          <w:tcPr>
            <w:tcW w:w="4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六安市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7E6D91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叶集区</w:t>
            </w:r>
          </w:p>
        </w:tc>
      </w:tr>
    </w:tbl>
    <w:p w:rsidR="006A6822" w:rsidRDefault="006A6822" w:rsidP="00C963CF">
      <w:pPr>
        <w:spacing w:line="560" w:lineRule="exact"/>
        <w:rPr>
          <w:rFonts w:eastAsia="仿宋_GB2312"/>
          <w:sz w:val="30"/>
          <w:lang w:val="en-GB"/>
        </w:rPr>
      </w:pPr>
      <w:bookmarkStart w:id="0" w:name="_GoBack"/>
      <w:bookmarkEnd w:id="0"/>
    </w:p>
    <w:sectPr w:rsidR="006A6822" w:rsidSect="00BF16C1">
      <w:pgSz w:w="11906" w:h="16838"/>
      <w:pgMar w:top="1701" w:right="1531" w:bottom="1440" w:left="153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496" w:rsidRDefault="00222496">
      <w:r>
        <w:separator/>
      </w:r>
    </w:p>
  </w:endnote>
  <w:endnote w:type="continuationSeparator" w:id="1">
    <w:p w:rsidR="00222496" w:rsidRDefault="00222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496" w:rsidRDefault="00222496">
      <w:r>
        <w:separator/>
      </w:r>
    </w:p>
  </w:footnote>
  <w:footnote w:type="continuationSeparator" w:id="1">
    <w:p w:rsidR="00222496" w:rsidRDefault="00222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4D54"/>
    <w:multiLevelType w:val="multilevel"/>
    <w:tmpl w:val="1FA64D5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9F4237"/>
    <w:multiLevelType w:val="hybridMultilevel"/>
    <w:tmpl w:val="74A09830"/>
    <w:lvl w:ilvl="0" w:tplc="76BA53F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80"/>
    <w:rsid w:val="00010248"/>
    <w:rsid w:val="000149A0"/>
    <w:rsid w:val="00032F74"/>
    <w:rsid w:val="00060C91"/>
    <w:rsid w:val="00103BF0"/>
    <w:rsid w:val="00140CAC"/>
    <w:rsid w:val="0014143C"/>
    <w:rsid w:val="00142E5F"/>
    <w:rsid w:val="00167FBB"/>
    <w:rsid w:val="00172A27"/>
    <w:rsid w:val="001D6F15"/>
    <w:rsid w:val="001F00BB"/>
    <w:rsid w:val="00222496"/>
    <w:rsid w:val="002904BE"/>
    <w:rsid w:val="002A1523"/>
    <w:rsid w:val="002B18B7"/>
    <w:rsid w:val="002E18F3"/>
    <w:rsid w:val="00313962"/>
    <w:rsid w:val="00341D13"/>
    <w:rsid w:val="00391392"/>
    <w:rsid w:val="00417AC9"/>
    <w:rsid w:val="00486C84"/>
    <w:rsid w:val="00486E87"/>
    <w:rsid w:val="004A6057"/>
    <w:rsid w:val="004D46FA"/>
    <w:rsid w:val="004D5C2A"/>
    <w:rsid w:val="004F142F"/>
    <w:rsid w:val="005625E4"/>
    <w:rsid w:val="00576330"/>
    <w:rsid w:val="005A7FDC"/>
    <w:rsid w:val="005D6DE4"/>
    <w:rsid w:val="005E485C"/>
    <w:rsid w:val="005E6324"/>
    <w:rsid w:val="00601FB2"/>
    <w:rsid w:val="0061205C"/>
    <w:rsid w:val="006428B9"/>
    <w:rsid w:val="0067700A"/>
    <w:rsid w:val="006A6822"/>
    <w:rsid w:val="006B4CE7"/>
    <w:rsid w:val="00721F38"/>
    <w:rsid w:val="0075447F"/>
    <w:rsid w:val="007B1008"/>
    <w:rsid w:val="007E6D91"/>
    <w:rsid w:val="00814AB7"/>
    <w:rsid w:val="008246C2"/>
    <w:rsid w:val="00825F38"/>
    <w:rsid w:val="00845B13"/>
    <w:rsid w:val="008815EC"/>
    <w:rsid w:val="008E2C2C"/>
    <w:rsid w:val="00994772"/>
    <w:rsid w:val="009B3937"/>
    <w:rsid w:val="009B45E3"/>
    <w:rsid w:val="009B679C"/>
    <w:rsid w:val="009B79A9"/>
    <w:rsid w:val="009E52C7"/>
    <w:rsid w:val="00A154D3"/>
    <w:rsid w:val="00A3354D"/>
    <w:rsid w:val="00AA299D"/>
    <w:rsid w:val="00AC73C3"/>
    <w:rsid w:val="00B749CE"/>
    <w:rsid w:val="00B8332D"/>
    <w:rsid w:val="00BF16C1"/>
    <w:rsid w:val="00C963CF"/>
    <w:rsid w:val="00CC43A7"/>
    <w:rsid w:val="00CE44C1"/>
    <w:rsid w:val="00D302F6"/>
    <w:rsid w:val="00D468A4"/>
    <w:rsid w:val="00D705B4"/>
    <w:rsid w:val="00D7486F"/>
    <w:rsid w:val="00DB02BA"/>
    <w:rsid w:val="00E36AD0"/>
    <w:rsid w:val="00E86DA6"/>
    <w:rsid w:val="00EB0FF7"/>
    <w:rsid w:val="00EB5B68"/>
    <w:rsid w:val="00F27931"/>
    <w:rsid w:val="00F42C7E"/>
    <w:rsid w:val="00F45E7C"/>
    <w:rsid w:val="00F83209"/>
    <w:rsid w:val="00FD1F99"/>
    <w:rsid w:val="0F88396F"/>
    <w:rsid w:val="14454088"/>
    <w:rsid w:val="1D985C5F"/>
    <w:rsid w:val="4DC5384A"/>
    <w:rsid w:val="558F087E"/>
    <w:rsid w:val="5EFD5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F16C1"/>
    <w:rPr>
      <w:kern w:val="2"/>
      <w:sz w:val="18"/>
      <w:szCs w:val="18"/>
    </w:rPr>
  </w:style>
  <w:style w:type="character" w:styleId="a4">
    <w:name w:val="Strong"/>
    <w:qFormat/>
    <w:rsid w:val="00BF16C1"/>
    <w:rPr>
      <w:b/>
    </w:rPr>
  </w:style>
  <w:style w:type="character" w:customStyle="1" w:styleId="Char0">
    <w:name w:val="批注框文本 Char"/>
    <w:link w:val="a5"/>
    <w:uiPriority w:val="99"/>
    <w:semiHidden/>
    <w:rsid w:val="00BF16C1"/>
    <w:rPr>
      <w:kern w:val="2"/>
      <w:sz w:val="18"/>
      <w:szCs w:val="18"/>
    </w:rPr>
  </w:style>
  <w:style w:type="paragraph" w:styleId="a6">
    <w:name w:val="Normal (Web)"/>
    <w:basedOn w:val="a"/>
    <w:qFormat/>
    <w:rsid w:val="00BF16C1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3">
    <w:name w:val="footer"/>
    <w:basedOn w:val="a"/>
    <w:link w:val="Char"/>
    <w:uiPriority w:val="99"/>
    <w:unhideWhenUsed/>
    <w:rsid w:val="00BF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BF16C1"/>
    <w:rPr>
      <w:sz w:val="18"/>
      <w:szCs w:val="18"/>
    </w:rPr>
  </w:style>
  <w:style w:type="paragraph" w:styleId="a7">
    <w:name w:val="List Paragraph"/>
    <w:basedOn w:val="a"/>
    <w:uiPriority w:val="34"/>
    <w:qFormat/>
    <w:rsid w:val="00BF16C1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14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414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http://www.ntko.com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NTKO</cp:lastModifiedBy>
  <cp:revision>5</cp:revision>
  <cp:lastPrinted>2020-04-20T03:14:00Z</cp:lastPrinted>
  <dcterms:created xsi:type="dcterms:W3CDTF">2020-04-23T01:53:00Z</dcterms:created>
  <dcterms:modified xsi:type="dcterms:W3CDTF">2020-04-23T02:02:00Z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