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方正小标宋体" w:hAnsi="方正小标宋体" w:eastAsia="方正小标宋体" w:cs="方正小标宋体"/>
          <w:sz w:val="32"/>
          <w:szCs w:val="32"/>
        </w:rPr>
      </w:pPr>
      <w:bookmarkStart w:id="0" w:name="_GoBack"/>
      <w:r>
        <w:rPr>
          <w:rFonts w:hint="eastAsia" w:ascii="方正小标宋体" w:hAnsi="方正小标宋体" w:eastAsia="方正小标宋体" w:cs="方正小标宋体"/>
          <w:sz w:val="32"/>
          <w:szCs w:val="32"/>
        </w:rPr>
        <w:t>各市军队院校招生考试咨询电话</w:t>
      </w:r>
    </w:p>
    <w:bookmarkEnd w:id="0"/>
    <w:tbl>
      <w:tblPr>
        <w:tblW w:w="0" w:type="auto"/>
        <w:jc w:val="center"/>
        <w:tblCellSpacing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42"/>
        <w:gridCol w:w="269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沈阳市军校招生政策咨询电话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024-28858088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大连市军校招生政策咨询电话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0411-80848004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鞍山市军校招生政策咨询电话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0412-2271016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抚顺市军校招生政策咨询电话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024-28860618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本溪市军校招生政策咨询电话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024-43163065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丹东市军校招生政策咨询电话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0415-2352094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锦州市军校招生政策咨询电话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0416-4515111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营口市军校招生政策咨询电话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0417-29662031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阜新市军校招生政策咨询电话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0418-6674080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辽阳市军校招生政策咨询电话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0419-3931758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盘锦市军校招生政策咨询电话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0427-2868005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铁岭市军校招生政策咨询电话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024-72222718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朝阳市军校招生政策咨询电话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0421-8573118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葫芦岛市军校招生政策咨询电话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0429-3160078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各市军校招生政策咨询时间为6月20日至7月10日，工作日上午9时至11时。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思源黑体 CN ExtraLight">
    <w:panose1 w:val="020B0200000000000000"/>
    <w:charset w:val="86"/>
    <w:family w:val="auto"/>
    <w:pitch w:val="default"/>
    <w:sig w:usb0="20000003" w:usb1="2ADF3C10" w:usb2="00000016" w:usb3="00000000" w:csb0="60060107" w:csb1="00000000"/>
  </w:font>
  <w:font w:name="思源黑体 CN Regular">
    <w:panose1 w:val="020B0500000000000000"/>
    <w:charset w:val="86"/>
    <w:family w:val="auto"/>
    <w:pitch w:val="default"/>
    <w:sig w:usb0="20000003" w:usb1="2ADF3C10" w:usb2="00000016" w:usb3="00000000" w:csb0="60060107" w:csb1="00000000"/>
  </w:font>
  <w:font w:name="方正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思源黑体 CN Light">
    <w:panose1 w:val="020B0300000000000000"/>
    <w:charset w:val="86"/>
    <w:family w:val="auto"/>
    <w:pitch w:val="default"/>
    <w:sig w:usb0="20000003" w:usb1="2ADF3C10" w:usb2="00000016" w:usb3="00000000" w:csb0="60060107" w:csb1="00000000"/>
  </w:font>
  <w:font w:name="思源宋体 CN Heavy">
    <w:panose1 w:val="02020900000000000000"/>
    <w:charset w:val="86"/>
    <w:family w:val="auto"/>
    <w:pitch w:val="default"/>
    <w:sig w:usb0="20000083" w:usb1="2ADF3C10" w:usb2="00000016" w:usb3="00000000" w:csb0="60060107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Bahnschrift Ligh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Ligh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jdFontAwesome">
    <w:panose1 w:val="00000000000000000000"/>
    <w:charset w:val="00"/>
    <w:family w:val="auto"/>
    <w:pitch w:val="default"/>
    <w:sig w:usb0="80000003" w:usb1="10002048" w:usb2="00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UI Black">
    <w:panose1 w:val="020B0A02040204020203"/>
    <w:charset w:val="00"/>
    <w:family w:val="auto"/>
    <w:pitch w:val="default"/>
    <w:sig w:usb0="E00002FF" w:usb1="4000E47F" w:usb2="00000021" w:usb3="00000000" w:csb0="2000019F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ource Code Pro">
    <w:panose1 w:val="020B0509030403020204"/>
    <w:charset w:val="00"/>
    <w:family w:val="auto"/>
    <w:pitch w:val="default"/>
    <w:sig w:usb0="20000007" w:usb1="00000001" w:usb2="00000000" w:usb3="00000000" w:csb0="20000193" w:csb1="00000000"/>
  </w:font>
  <w:font w:name="Source Code Pro Black">
    <w:panose1 w:val="020B0809030403020204"/>
    <w:charset w:val="00"/>
    <w:family w:val="auto"/>
    <w:pitch w:val="default"/>
    <w:sig w:usb0="20000007" w:usb1="00000001" w:usb2="00000000" w:usb3="00000000" w:csb0="20000193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61CB7"/>
    <w:rsid w:val="5F46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2022-06-17T08:09:00Z</dcterms:created>
  <dc:creator>zrg</dc:creator>
  <cp:lastModifiedBy>zrg</cp:lastModifiedBy>
  <dcterms:modified xsi:type="dcterms:W3CDTF">2022-06-17T08:26:43Z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0B60143BFBE8448DA5DA366E669F037A</vt:lpwstr>
  </property>
</Properties>
</file>