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8"/>
        <w:gridCol w:w="1275"/>
        <w:gridCol w:w="1603"/>
        <w:gridCol w:w="1412"/>
        <w:gridCol w:w="157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pict>
                <v:shape id="Text Box 19" o:spid="_x0000_s1026" o:spt="202" type="#_x0000_t202" style="position:absolute;left:0pt;margin-left:-6.05pt;margin-top:-46pt;height:31.75pt;width:61.05pt;z-index:251659264;mso-width-relative:page;mso-height-relative:page;" stroked="f" coordsize="21600,21600" o:gfxdata="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gy94fYAAAACQEA&#10;AA8AAAAAAAAAAQAgAAAAIgAAAGRycy9kb3ducmV2LnhtbFBLAQIUABQAAAAIAIdO4kBs+pl0GgIA&#10;AD0EAAAOAAAAAAAAAAEAIAAAACcBAABkcnMvZTJvRG9jLnhtbFBLBQYAAAAABgAGAFkBAACzBQAA&#10;AAA=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黑体" w:hAnsi="黑体" w:eastAsia="黑体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2"/>
                            <w:szCs w:val="32"/>
                          </w:rPr>
                          <w:t>附件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贵州省2022年高考志愿纸质样表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体育第一批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E7E6E6" w:themeColor="background2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体育第一批本科少数民族预</w:t>
            </w:r>
            <w:r>
              <w:rPr>
                <w:rFonts w:hint="eastAsia"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体育第二批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r>
        <w:br w:type="page"/>
      </w:r>
    </w:p>
    <w:tbl>
      <w:tblPr>
        <w:tblStyle w:val="4"/>
        <w:tblW w:w="10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8"/>
        <w:gridCol w:w="1275"/>
        <w:gridCol w:w="1603"/>
        <w:gridCol w:w="1412"/>
        <w:gridCol w:w="157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艺术类梯度志愿本科院校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D0CECE" w:themeColor="background2" w:themeShade="E6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艺术类平行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10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r>
        <w:br w:type="page"/>
      </w:r>
    </w:p>
    <w:tbl>
      <w:tblPr>
        <w:tblStyle w:val="4"/>
        <w:tblW w:w="10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8"/>
        <w:gridCol w:w="1275"/>
        <w:gridCol w:w="1603"/>
        <w:gridCol w:w="1412"/>
        <w:gridCol w:w="157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文史、理工提前批本科院校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国家专项计划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r>
        <w:br w:type="page"/>
      </w:r>
    </w:p>
    <w:tbl>
      <w:tblPr>
        <w:tblStyle w:val="4"/>
        <w:tblW w:w="102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8"/>
        <w:gridCol w:w="1275"/>
        <w:gridCol w:w="1603"/>
        <w:gridCol w:w="1412"/>
        <w:gridCol w:w="157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国家专项计划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文史、理工地方专项计划本科院校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地方专项计划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文史、理工特殊类型招生本科院校(含高水平艺术团、高水平运动队、高校专项计划招生)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文史、理工第一批本科院校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文史、理工第一批本科院校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第一批本科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少数民族预科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第一批本科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少数民族预科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文史、理工第二批本科院校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文史、理工第二批本科院校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文史、理工第二批本科少数民族预科（含边防军人子女预科）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体育高职(专科)院校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艺术类平行志愿高职（专科）院校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艺术类平行志愿高职（专科）院校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文史、理工提前批高职(专科)院校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文史、理工特殊类高职(专科)院校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1志愿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2志愿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文史、理工高职（专科）院校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平行志愿1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平行志愿2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平行志愿3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平行志愿4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志愿序号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专业序号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愿否服从专业调剂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文史、理工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高职（专科）院校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平行志愿5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平行志愿7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平行志愿8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MGMwYTYyNDEyMjFhMTQzZTcyMzhkYjhmZGVhOWMifQ=="/>
  </w:docVars>
  <w:rsids>
    <w:rsidRoot w:val="428B31AE"/>
    <w:rsid w:val="00005AA1"/>
    <w:rsid w:val="00043473"/>
    <w:rsid w:val="00082A5E"/>
    <w:rsid w:val="00136FBF"/>
    <w:rsid w:val="00162237"/>
    <w:rsid w:val="002A66DE"/>
    <w:rsid w:val="002C3191"/>
    <w:rsid w:val="002F1DB6"/>
    <w:rsid w:val="004042F7"/>
    <w:rsid w:val="004365E3"/>
    <w:rsid w:val="004C4F57"/>
    <w:rsid w:val="00504BE3"/>
    <w:rsid w:val="00515E4A"/>
    <w:rsid w:val="006546CB"/>
    <w:rsid w:val="0070339A"/>
    <w:rsid w:val="00745DD3"/>
    <w:rsid w:val="007C349F"/>
    <w:rsid w:val="0081698F"/>
    <w:rsid w:val="00990F75"/>
    <w:rsid w:val="009D06B1"/>
    <w:rsid w:val="00A35FA7"/>
    <w:rsid w:val="00A43133"/>
    <w:rsid w:val="00A636B8"/>
    <w:rsid w:val="00A741F7"/>
    <w:rsid w:val="00B741DD"/>
    <w:rsid w:val="00B864C8"/>
    <w:rsid w:val="00BA7B1F"/>
    <w:rsid w:val="00D27BCC"/>
    <w:rsid w:val="00D42E07"/>
    <w:rsid w:val="00D6446F"/>
    <w:rsid w:val="00E14DC8"/>
    <w:rsid w:val="00F53FC3"/>
    <w:rsid w:val="00F72621"/>
    <w:rsid w:val="00FA1D88"/>
    <w:rsid w:val="00FB0846"/>
    <w:rsid w:val="00FF6BB9"/>
    <w:rsid w:val="118A03D5"/>
    <w:rsid w:val="428B31AE"/>
    <w:rsid w:val="487E2A2D"/>
    <w:rsid w:val="49456F59"/>
    <w:rsid w:val="554179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1546</Words>
  <Characters>1549</Characters>
  <Lines>40</Lines>
  <Paragraphs>11</Paragraphs>
  <TotalTime>39</TotalTime>
  <ScaleCrop>false</ScaleCrop>
  <LinksUpToDate>false</LinksUpToDate>
  <CharactersWithSpaces>2218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2022-06-18T11:55:00Z</dcterms:created>
  <dc:creator>Pluto＇</dc:creator>
  <cp:lastModifiedBy>Administrator</cp:lastModifiedBy>
  <cp:lastPrinted>2022-06-18T21:16:00Z</cp:lastPrinted>
  <dcterms:modified xsi:type="dcterms:W3CDTF">2022-06-21T06:20:30Z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D2B0BA16D80142EEB0204EC8E5294399</vt:lpwstr>
  </property>
</Properties>
</file>