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FE1" w:rsidRPr="00F92DA9" w:rsidRDefault="00217FE1" w:rsidP="00217FE1">
      <w:pPr>
        <w:spacing w:line="360" w:lineRule="auto"/>
        <w:rPr>
          <w:rFonts w:eastAsia="仿宋_GB2312"/>
          <w:bCs/>
          <w:sz w:val="28"/>
          <w:szCs w:val="28"/>
        </w:rPr>
      </w:pPr>
    </w:p>
    <w:p w:rsidR="00217FE1" w:rsidRPr="00F92DA9" w:rsidRDefault="00217FE1" w:rsidP="00217FE1">
      <w:pPr>
        <w:spacing w:line="360" w:lineRule="auto"/>
        <w:rPr>
          <w:rFonts w:eastAsia="仿宋_GB2312"/>
          <w:bCs/>
          <w:sz w:val="28"/>
          <w:szCs w:val="28"/>
        </w:rPr>
      </w:pPr>
      <w:r w:rsidRPr="00F92DA9">
        <w:rPr>
          <w:rFonts w:eastAsia="仿宋_GB2312" w:hint="eastAsia"/>
          <w:bCs/>
          <w:sz w:val="28"/>
          <w:szCs w:val="28"/>
        </w:rPr>
        <w:t>一、封面</w:t>
      </w:r>
    </w:p>
    <w:p w:rsidR="00217FE1" w:rsidRPr="00F92DA9" w:rsidRDefault="00217FE1" w:rsidP="00217FE1">
      <w:pPr>
        <w:spacing w:line="360" w:lineRule="auto"/>
        <w:jc w:val="center"/>
        <w:rPr>
          <w:rFonts w:eastAsia="仿宋_GB2312"/>
          <w:b/>
          <w:bCs/>
          <w:sz w:val="44"/>
          <w:szCs w:val="44"/>
        </w:rPr>
      </w:pPr>
      <w:bookmarkStart w:id="0" w:name="OLE_LINK11"/>
      <w:bookmarkStart w:id="1" w:name="OLE_LINK12"/>
      <w:bookmarkStart w:id="2" w:name="OLE_LINK5"/>
      <w:bookmarkStart w:id="3" w:name="OLE_LINK6"/>
      <w:bookmarkStart w:id="4" w:name="OLE_LINK22"/>
      <w:bookmarkStart w:id="5" w:name="OLE_LINK23"/>
      <w:r w:rsidRPr="00F92DA9">
        <w:rPr>
          <w:rFonts w:eastAsia="仿宋_GB2312" w:hint="eastAsia"/>
          <w:b/>
          <w:bCs/>
          <w:sz w:val="44"/>
          <w:szCs w:val="44"/>
        </w:rPr>
        <w:t>中国教育电视台</w:t>
      </w:r>
      <w:bookmarkEnd w:id="0"/>
      <w:bookmarkEnd w:id="1"/>
      <w:bookmarkEnd w:id="2"/>
      <w:bookmarkEnd w:id="3"/>
      <w:r w:rsidR="002B6270">
        <w:rPr>
          <w:rFonts w:eastAsia="仿宋_GB2312" w:hint="eastAsia"/>
          <w:b/>
          <w:bCs/>
          <w:sz w:val="44"/>
          <w:szCs w:val="44"/>
        </w:rPr>
        <w:t>报废资产处置</w:t>
      </w:r>
      <w:r w:rsidRPr="00F92DA9">
        <w:rPr>
          <w:rFonts w:eastAsia="仿宋_GB2312" w:hint="eastAsia"/>
          <w:b/>
          <w:bCs/>
          <w:sz w:val="44"/>
          <w:szCs w:val="44"/>
        </w:rPr>
        <w:t>项目</w:t>
      </w:r>
    </w:p>
    <w:p w:rsidR="00217FE1" w:rsidRPr="00F92DA9" w:rsidRDefault="00217FE1" w:rsidP="00217FE1">
      <w:pPr>
        <w:spacing w:line="360" w:lineRule="auto"/>
        <w:jc w:val="center"/>
        <w:rPr>
          <w:rFonts w:eastAsia="仿宋_GB2312"/>
          <w:b/>
          <w:bCs/>
          <w:sz w:val="44"/>
          <w:szCs w:val="44"/>
        </w:rPr>
      </w:pPr>
    </w:p>
    <w:p w:rsidR="00217FE1" w:rsidRPr="00F92DA9" w:rsidRDefault="00217FE1" w:rsidP="00217FE1">
      <w:pPr>
        <w:spacing w:line="360" w:lineRule="auto"/>
        <w:jc w:val="center"/>
        <w:rPr>
          <w:rFonts w:eastAsia="仿宋_GB2312"/>
          <w:b/>
          <w:bCs/>
          <w:sz w:val="44"/>
          <w:szCs w:val="44"/>
        </w:rPr>
      </w:pPr>
    </w:p>
    <w:p w:rsidR="00217FE1" w:rsidRPr="00F92DA9" w:rsidRDefault="00217FE1" w:rsidP="00217FE1">
      <w:pPr>
        <w:spacing w:line="360" w:lineRule="auto"/>
        <w:jc w:val="center"/>
        <w:rPr>
          <w:rFonts w:eastAsia="仿宋_GB2312"/>
          <w:b/>
          <w:bCs/>
          <w:sz w:val="44"/>
          <w:szCs w:val="44"/>
        </w:rPr>
      </w:pPr>
    </w:p>
    <w:p w:rsidR="00217FE1" w:rsidRPr="008C5FDA" w:rsidRDefault="00217FE1" w:rsidP="00217FE1">
      <w:pPr>
        <w:spacing w:line="360" w:lineRule="auto"/>
        <w:jc w:val="center"/>
        <w:rPr>
          <w:rFonts w:eastAsia="仿宋_GB2312"/>
          <w:b/>
          <w:bCs/>
          <w:sz w:val="44"/>
          <w:szCs w:val="44"/>
        </w:rPr>
      </w:pPr>
    </w:p>
    <w:p w:rsidR="00217FE1" w:rsidRPr="00F92DA9" w:rsidRDefault="00217FE1" w:rsidP="00217FE1">
      <w:pPr>
        <w:spacing w:line="360" w:lineRule="auto"/>
        <w:jc w:val="center"/>
        <w:rPr>
          <w:rFonts w:eastAsia="仿宋_GB2312"/>
          <w:b/>
          <w:bCs/>
          <w:sz w:val="44"/>
          <w:szCs w:val="44"/>
        </w:rPr>
      </w:pPr>
    </w:p>
    <w:p w:rsidR="00217FE1" w:rsidRPr="00F92DA9" w:rsidRDefault="00217FE1" w:rsidP="00217FE1">
      <w:pPr>
        <w:spacing w:line="360" w:lineRule="auto"/>
        <w:jc w:val="center"/>
        <w:rPr>
          <w:rFonts w:eastAsia="仿宋_GB2312"/>
          <w:b/>
          <w:bCs/>
          <w:sz w:val="44"/>
          <w:szCs w:val="44"/>
        </w:rPr>
      </w:pPr>
    </w:p>
    <w:p w:rsidR="00217FE1" w:rsidRPr="00F92DA9" w:rsidRDefault="00217FE1" w:rsidP="00217FE1">
      <w:pPr>
        <w:spacing w:line="360" w:lineRule="auto"/>
        <w:jc w:val="center"/>
        <w:rPr>
          <w:rFonts w:eastAsia="仿宋_GB2312"/>
          <w:bCs/>
          <w:sz w:val="72"/>
          <w:szCs w:val="72"/>
        </w:rPr>
      </w:pPr>
      <w:r w:rsidRPr="00F92DA9">
        <w:rPr>
          <w:rFonts w:eastAsia="仿宋_GB2312" w:hint="eastAsia"/>
          <w:b/>
          <w:bCs/>
          <w:sz w:val="72"/>
          <w:szCs w:val="72"/>
        </w:rPr>
        <w:t>竞</w:t>
      </w:r>
      <w:r w:rsidRPr="00F92DA9">
        <w:rPr>
          <w:rFonts w:eastAsia="仿宋_GB2312" w:hint="eastAsia"/>
          <w:b/>
          <w:bCs/>
          <w:sz w:val="72"/>
          <w:szCs w:val="72"/>
        </w:rPr>
        <w:t xml:space="preserve">   </w:t>
      </w:r>
      <w:r w:rsidRPr="00F92DA9">
        <w:rPr>
          <w:rFonts w:eastAsia="仿宋_GB2312" w:hint="eastAsia"/>
          <w:b/>
          <w:bCs/>
          <w:sz w:val="72"/>
          <w:szCs w:val="72"/>
        </w:rPr>
        <w:t>价</w:t>
      </w:r>
      <w:r w:rsidRPr="00F92DA9">
        <w:rPr>
          <w:rFonts w:eastAsia="仿宋_GB2312" w:hint="eastAsia"/>
          <w:b/>
          <w:bCs/>
          <w:sz w:val="72"/>
          <w:szCs w:val="72"/>
        </w:rPr>
        <w:t xml:space="preserve">  </w:t>
      </w:r>
      <w:r w:rsidRPr="00F92DA9">
        <w:rPr>
          <w:rFonts w:eastAsia="仿宋_GB2312" w:hint="eastAsia"/>
          <w:b/>
          <w:bCs/>
          <w:sz w:val="72"/>
          <w:szCs w:val="72"/>
        </w:rPr>
        <w:t>文</w:t>
      </w:r>
      <w:r w:rsidRPr="00F92DA9">
        <w:rPr>
          <w:rFonts w:eastAsia="仿宋_GB2312" w:hint="eastAsia"/>
          <w:b/>
          <w:bCs/>
          <w:sz w:val="72"/>
          <w:szCs w:val="72"/>
        </w:rPr>
        <w:t xml:space="preserve">  </w:t>
      </w:r>
      <w:r w:rsidRPr="00F92DA9">
        <w:rPr>
          <w:rFonts w:eastAsia="仿宋_GB2312" w:hint="eastAsia"/>
          <w:b/>
          <w:bCs/>
          <w:sz w:val="72"/>
          <w:szCs w:val="72"/>
        </w:rPr>
        <w:t>件</w:t>
      </w:r>
    </w:p>
    <w:bookmarkEnd w:id="4"/>
    <w:bookmarkEnd w:id="5"/>
    <w:p w:rsidR="00217FE1" w:rsidRPr="00F92DA9" w:rsidRDefault="00217FE1" w:rsidP="00217FE1">
      <w:pPr>
        <w:spacing w:line="360" w:lineRule="auto"/>
        <w:rPr>
          <w:rFonts w:eastAsia="仿宋_GB2312"/>
          <w:bCs/>
          <w:sz w:val="28"/>
          <w:szCs w:val="28"/>
        </w:rPr>
      </w:pPr>
    </w:p>
    <w:p w:rsidR="00217FE1" w:rsidRPr="00F92DA9" w:rsidRDefault="00217FE1" w:rsidP="00217FE1">
      <w:pPr>
        <w:spacing w:line="360" w:lineRule="auto"/>
        <w:rPr>
          <w:rFonts w:eastAsia="仿宋_GB2312"/>
          <w:bCs/>
          <w:sz w:val="28"/>
          <w:szCs w:val="28"/>
        </w:rPr>
      </w:pPr>
    </w:p>
    <w:p w:rsidR="00217FE1" w:rsidRPr="00F92DA9" w:rsidRDefault="00217FE1" w:rsidP="00217FE1">
      <w:pPr>
        <w:spacing w:line="360" w:lineRule="auto"/>
        <w:rPr>
          <w:rFonts w:eastAsia="仿宋_GB2312"/>
          <w:bCs/>
          <w:sz w:val="28"/>
          <w:szCs w:val="28"/>
        </w:rPr>
      </w:pPr>
    </w:p>
    <w:p w:rsidR="00217FE1" w:rsidRPr="00F92DA9" w:rsidRDefault="00217FE1" w:rsidP="00217FE1">
      <w:pPr>
        <w:spacing w:line="360" w:lineRule="auto"/>
        <w:rPr>
          <w:rFonts w:eastAsia="仿宋_GB2312"/>
          <w:bCs/>
          <w:sz w:val="28"/>
          <w:szCs w:val="28"/>
        </w:rPr>
      </w:pPr>
    </w:p>
    <w:p w:rsidR="00217FE1" w:rsidRPr="00F92DA9" w:rsidRDefault="00217FE1" w:rsidP="00217FE1">
      <w:pPr>
        <w:spacing w:line="360" w:lineRule="auto"/>
        <w:rPr>
          <w:rFonts w:eastAsia="仿宋_GB2312"/>
          <w:bCs/>
          <w:sz w:val="28"/>
          <w:szCs w:val="28"/>
        </w:rPr>
      </w:pPr>
    </w:p>
    <w:p w:rsidR="00217FE1" w:rsidRPr="00F92DA9" w:rsidRDefault="00217FE1" w:rsidP="00217FE1">
      <w:pPr>
        <w:spacing w:line="360" w:lineRule="auto"/>
        <w:rPr>
          <w:rFonts w:eastAsia="仿宋_GB2312"/>
          <w:bCs/>
          <w:sz w:val="28"/>
          <w:szCs w:val="28"/>
        </w:rPr>
      </w:pPr>
    </w:p>
    <w:p w:rsidR="00217FE1" w:rsidRPr="00F92DA9" w:rsidRDefault="00217FE1" w:rsidP="00217FE1">
      <w:pPr>
        <w:spacing w:line="360" w:lineRule="auto"/>
        <w:rPr>
          <w:rFonts w:eastAsia="仿宋_GB2312"/>
          <w:bCs/>
          <w:sz w:val="28"/>
          <w:szCs w:val="28"/>
        </w:rPr>
      </w:pPr>
    </w:p>
    <w:p w:rsidR="00217FE1" w:rsidRPr="00F92DA9" w:rsidRDefault="00217FE1" w:rsidP="00217FE1">
      <w:pPr>
        <w:spacing w:line="360" w:lineRule="auto"/>
        <w:rPr>
          <w:rFonts w:eastAsia="仿宋_GB2312"/>
          <w:bCs/>
          <w:sz w:val="28"/>
          <w:szCs w:val="28"/>
        </w:rPr>
      </w:pPr>
    </w:p>
    <w:p w:rsidR="00217FE1" w:rsidRPr="00F92DA9" w:rsidRDefault="00217FE1" w:rsidP="00217FE1">
      <w:pPr>
        <w:spacing w:line="360" w:lineRule="auto"/>
        <w:rPr>
          <w:rFonts w:eastAsia="仿宋_GB2312"/>
          <w:bCs/>
          <w:sz w:val="28"/>
          <w:szCs w:val="28"/>
        </w:rPr>
      </w:pPr>
    </w:p>
    <w:p w:rsidR="00217FE1" w:rsidRPr="00F92DA9" w:rsidRDefault="00217FE1" w:rsidP="00217FE1">
      <w:pPr>
        <w:spacing w:line="360" w:lineRule="auto"/>
        <w:rPr>
          <w:rFonts w:eastAsia="仿宋_GB2312"/>
          <w:bCs/>
          <w:sz w:val="28"/>
          <w:szCs w:val="28"/>
        </w:rPr>
      </w:pPr>
      <w:r w:rsidRPr="00F92DA9">
        <w:rPr>
          <w:rFonts w:eastAsia="仿宋_GB2312" w:hint="eastAsia"/>
          <w:bCs/>
          <w:sz w:val="28"/>
          <w:szCs w:val="28"/>
        </w:rPr>
        <w:t>投标人名称（公章）：</w:t>
      </w:r>
      <w:r w:rsidRPr="00F92DA9">
        <w:rPr>
          <w:rFonts w:eastAsia="仿宋_GB2312" w:hint="eastAsia"/>
          <w:bCs/>
          <w:sz w:val="28"/>
          <w:szCs w:val="28"/>
        </w:rPr>
        <w:t xml:space="preserve"> </w:t>
      </w:r>
    </w:p>
    <w:p w:rsidR="00217FE1" w:rsidRPr="00F92DA9" w:rsidRDefault="00217FE1" w:rsidP="00217FE1">
      <w:pPr>
        <w:spacing w:line="360" w:lineRule="auto"/>
        <w:rPr>
          <w:rFonts w:ascii="黑体" w:eastAsia="黑体"/>
          <w:sz w:val="30"/>
          <w:szCs w:val="30"/>
        </w:rPr>
      </w:pPr>
      <w:r w:rsidRPr="00F92DA9">
        <w:rPr>
          <w:rFonts w:eastAsia="仿宋_GB2312" w:hint="eastAsia"/>
          <w:bCs/>
          <w:sz w:val="28"/>
          <w:szCs w:val="28"/>
        </w:rPr>
        <w:t>签署日期：</w:t>
      </w:r>
      <w:r w:rsidRPr="00F92DA9">
        <w:rPr>
          <w:rFonts w:ascii="黑体" w:eastAsia="黑体"/>
          <w:sz w:val="30"/>
          <w:szCs w:val="30"/>
        </w:rPr>
        <w:br w:type="page"/>
      </w:r>
      <w:r w:rsidRPr="00F92DA9">
        <w:rPr>
          <w:rFonts w:eastAsia="仿宋_GB2312" w:hint="eastAsia"/>
          <w:bCs/>
          <w:sz w:val="28"/>
          <w:szCs w:val="28"/>
        </w:rPr>
        <w:lastRenderedPageBreak/>
        <w:t>二、授权委托书格式</w:t>
      </w:r>
    </w:p>
    <w:p w:rsidR="00217FE1" w:rsidRPr="00F92DA9" w:rsidRDefault="00217FE1" w:rsidP="00217FE1">
      <w:pPr>
        <w:spacing w:line="360" w:lineRule="auto"/>
        <w:rPr>
          <w:rFonts w:ascii="黑体" w:eastAsia="黑体"/>
          <w:sz w:val="30"/>
          <w:szCs w:val="30"/>
          <w:u w:val="single"/>
        </w:rPr>
      </w:pPr>
    </w:p>
    <w:p w:rsidR="00217FE1" w:rsidRPr="00F92DA9" w:rsidRDefault="00217FE1" w:rsidP="00217FE1">
      <w:pPr>
        <w:spacing w:line="360" w:lineRule="auto"/>
        <w:jc w:val="center"/>
        <w:rPr>
          <w:rFonts w:eastAsia="仿宋_GB2312"/>
          <w:bCs/>
          <w:sz w:val="28"/>
          <w:szCs w:val="28"/>
        </w:rPr>
      </w:pPr>
      <w:r w:rsidRPr="00F92DA9">
        <w:rPr>
          <w:rFonts w:ascii="仿宋_GB2312" w:eastAsia="仿宋_GB2312" w:hint="eastAsia"/>
          <w:sz w:val="28"/>
          <w:szCs w:val="28"/>
        </w:rPr>
        <w:t>*</w:t>
      </w:r>
      <w:r w:rsidRPr="00F92DA9">
        <w:rPr>
          <w:rFonts w:ascii="黑体" w:eastAsia="黑体" w:hAnsi="黑体" w:hint="eastAsia"/>
          <w:bCs/>
          <w:sz w:val="32"/>
          <w:szCs w:val="32"/>
        </w:rPr>
        <w:t>授权委托书</w:t>
      </w:r>
    </w:p>
    <w:p w:rsidR="00217FE1" w:rsidRPr="00F92DA9" w:rsidRDefault="00217FE1" w:rsidP="00217FE1">
      <w:pPr>
        <w:spacing w:line="360" w:lineRule="auto"/>
        <w:rPr>
          <w:rFonts w:eastAsia="仿宋_GB2312"/>
          <w:bCs/>
          <w:sz w:val="28"/>
          <w:szCs w:val="28"/>
        </w:rPr>
      </w:pPr>
    </w:p>
    <w:p w:rsidR="00217FE1" w:rsidRPr="00F92DA9" w:rsidRDefault="00217FE1" w:rsidP="00217FE1">
      <w:pPr>
        <w:spacing w:line="360" w:lineRule="auto"/>
        <w:rPr>
          <w:rFonts w:eastAsia="仿宋_GB2312"/>
          <w:bCs/>
          <w:sz w:val="28"/>
          <w:szCs w:val="28"/>
        </w:rPr>
      </w:pPr>
    </w:p>
    <w:p w:rsidR="00217FE1" w:rsidRPr="00F92DA9" w:rsidRDefault="00217FE1" w:rsidP="00217FE1">
      <w:pPr>
        <w:spacing w:line="360" w:lineRule="auto"/>
        <w:rPr>
          <w:rFonts w:eastAsia="仿宋_GB2312"/>
          <w:bCs/>
          <w:sz w:val="28"/>
          <w:szCs w:val="28"/>
        </w:rPr>
      </w:pPr>
      <w:r w:rsidRPr="00F92DA9">
        <w:rPr>
          <w:rFonts w:eastAsia="仿宋_GB2312" w:hint="eastAsia"/>
          <w:bCs/>
          <w:sz w:val="28"/>
          <w:szCs w:val="28"/>
        </w:rPr>
        <w:t xml:space="preserve">    </w:t>
      </w:r>
      <w:r w:rsidRPr="00F92DA9">
        <w:rPr>
          <w:rFonts w:eastAsia="仿宋_GB2312" w:hint="eastAsia"/>
          <w:bCs/>
          <w:sz w:val="28"/>
          <w:szCs w:val="28"/>
        </w:rPr>
        <w:t>本人</w:t>
      </w:r>
      <w:r w:rsidRPr="00F92DA9">
        <w:rPr>
          <w:rFonts w:eastAsia="仿宋_GB2312" w:hint="eastAsia"/>
          <w:bCs/>
          <w:sz w:val="28"/>
          <w:szCs w:val="28"/>
          <w:u w:val="single"/>
        </w:rPr>
        <w:t xml:space="preserve">         </w:t>
      </w:r>
      <w:r w:rsidRPr="00F92DA9">
        <w:rPr>
          <w:rFonts w:eastAsia="仿宋_GB2312" w:hint="eastAsia"/>
          <w:bCs/>
          <w:sz w:val="28"/>
          <w:szCs w:val="28"/>
        </w:rPr>
        <w:t>（姓名）系</w:t>
      </w:r>
      <w:r w:rsidRPr="00F92DA9">
        <w:rPr>
          <w:rFonts w:eastAsia="仿宋_GB2312" w:hint="eastAsia"/>
          <w:bCs/>
          <w:sz w:val="28"/>
          <w:szCs w:val="28"/>
          <w:u w:val="single"/>
        </w:rPr>
        <w:t xml:space="preserve">                              </w:t>
      </w:r>
      <w:r w:rsidRPr="00F92DA9">
        <w:rPr>
          <w:rFonts w:eastAsia="仿宋_GB2312" w:hint="eastAsia"/>
          <w:bCs/>
          <w:sz w:val="28"/>
          <w:szCs w:val="28"/>
        </w:rPr>
        <w:t>（供应商名称）的法定代表人</w:t>
      </w:r>
      <w:r w:rsidRPr="00F92DA9">
        <w:rPr>
          <w:rFonts w:eastAsia="仿宋_GB2312" w:hint="eastAsia"/>
          <w:bCs/>
          <w:sz w:val="28"/>
          <w:szCs w:val="28"/>
        </w:rPr>
        <w:t>/</w:t>
      </w:r>
      <w:r w:rsidRPr="00F92DA9">
        <w:rPr>
          <w:rFonts w:eastAsia="仿宋_GB2312" w:hint="eastAsia"/>
          <w:bCs/>
          <w:sz w:val="28"/>
          <w:szCs w:val="28"/>
        </w:rPr>
        <w:t>单位负责人，现委托</w:t>
      </w:r>
      <w:r w:rsidRPr="00F92DA9">
        <w:rPr>
          <w:rFonts w:eastAsia="仿宋_GB2312" w:hint="eastAsia"/>
          <w:bCs/>
          <w:sz w:val="28"/>
          <w:szCs w:val="28"/>
          <w:u w:val="single"/>
        </w:rPr>
        <w:t xml:space="preserve">           </w:t>
      </w:r>
      <w:r w:rsidRPr="00F92DA9">
        <w:rPr>
          <w:rFonts w:eastAsia="仿宋_GB2312" w:hint="eastAsia"/>
          <w:bCs/>
          <w:sz w:val="28"/>
          <w:szCs w:val="28"/>
        </w:rPr>
        <w:t>（姓名）为我方代理人，代理人根据授权，以我方名义签署、澄清、说明、补正、递交、撤回、修改</w:t>
      </w:r>
      <w:r w:rsidRPr="00F92DA9">
        <w:rPr>
          <w:rFonts w:eastAsia="仿宋_GB2312" w:hint="eastAsia"/>
          <w:bCs/>
          <w:sz w:val="28"/>
          <w:szCs w:val="28"/>
          <w:u w:val="single"/>
        </w:rPr>
        <w:t xml:space="preserve">                          </w:t>
      </w:r>
      <w:r w:rsidRPr="00F92DA9">
        <w:rPr>
          <w:rFonts w:eastAsia="仿宋_GB2312" w:hint="eastAsia"/>
          <w:bCs/>
          <w:sz w:val="28"/>
          <w:szCs w:val="28"/>
        </w:rPr>
        <w:t>（项目名称）竞价文件、签订合同和处理有关事宜，其法律后果由我方承担。</w:t>
      </w:r>
    </w:p>
    <w:p w:rsidR="00217FE1" w:rsidRPr="00F92DA9" w:rsidRDefault="00217FE1" w:rsidP="00217FE1">
      <w:pPr>
        <w:spacing w:line="360" w:lineRule="auto"/>
        <w:rPr>
          <w:rFonts w:eastAsia="仿宋_GB2312"/>
          <w:bCs/>
          <w:sz w:val="28"/>
          <w:szCs w:val="28"/>
        </w:rPr>
      </w:pPr>
      <w:r w:rsidRPr="00F92DA9">
        <w:rPr>
          <w:rFonts w:eastAsia="仿宋_GB2312" w:hint="eastAsia"/>
          <w:bCs/>
          <w:sz w:val="28"/>
          <w:szCs w:val="28"/>
        </w:rPr>
        <w:t>本授权书于</w:t>
      </w:r>
      <w:r w:rsidRPr="00F92DA9">
        <w:rPr>
          <w:rFonts w:eastAsia="仿宋_GB2312" w:hint="eastAsia"/>
          <w:bCs/>
          <w:sz w:val="28"/>
          <w:szCs w:val="28"/>
          <w:u w:val="single"/>
        </w:rPr>
        <w:t xml:space="preserve">      </w:t>
      </w:r>
      <w:r w:rsidRPr="00F92DA9">
        <w:rPr>
          <w:rFonts w:eastAsia="仿宋_GB2312" w:hint="eastAsia"/>
          <w:bCs/>
          <w:sz w:val="28"/>
          <w:szCs w:val="28"/>
        </w:rPr>
        <w:t>年</w:t>
      </w:r>
      <w:r w:rsidRPr="00F92DA9">
        <w:rPr>
          <w:rFonts w:eastAsia="仿宋_GB2312" w:hint="eastAsia"/>
          <w:bCs/>
          <w:sz w:val="28"/>
          <w:szCs w:val="28"/>
          <w:u w:val="single"/>
        </w:rPr>
        <w:t xml:space="preserve">    </w:t>
      </w:r>
      <w:r w:rsidRPr="00F92DA9">
        <w:rPr>
          <w:rFonts w:eastAsia="仿宋_GB2312" w:hint="eastAsia"/>
          <w:bCs/>
          <w:sz w:val="28"/>
          <w:szCs w:val="28"/>
        </w:rPr>
        <w:t>月</w:t>
      </w:r>
      <w:r w:rsidRPr="00F92DA9">
        <w:rPr>
          <w:rFonts w:eastAsia="仿宋_GB2312" w:hint="eastAsia"/>
          <w:bCs/>
          <w:sz w:val="28"/>
          <w:szCs w:val="28"/>
          <w:u w:val="single"/>
        </w:rPr>
        <w:t xml:space="preserve">    </w:t>
      </w:r>
      <w:r w:rsidRPr="00F92DA9">
        <w:rPr>
          <w:rFonts w:eastAsia="仿宋_GB2312" w:hint="eastAsia"/>
          <w:bCs/>
          <w:sz w:val="28"/>
          <w:szCs w:val="28"/>
        </w:rPr>
        <w:t>日生效。</w:t>
      </w:r>
    </w:p>
    <w:p w:rsidR="00217FE1" w:rsidRPr="00F92DA9" w:rsidRDefault="00217FE1" w:rsidP="00217FE1">
      <w:pPr>
        <w:spacing w:line="360" w:lineRule="auto"/>
        <w:rPr>
          <w:rFonts w:eastAsia="仿宋_GB2312"/>
          <w:bCs/>
          <w:sz w:val="28"/>
          <w:szCs w:val="28"/>
        </w:rPr>
      </w:pPr>
      <w:r w:rsidRPr="00F92DA9">
        <w:rPr>
          <w:rFonts w:eastAsia="仿宋_GB2312" w:hint="eastAsia"/>
          <w:bCs/>
          <w:sz w:val="28"/>
          <w:szCs w:val="28"/>
        </w:rPr>
        <w:t xml:space="preserve">    </w:t>
      </w:r>
      <w:r w:rsidRPr="00F92DA9">
        <w:rPr>
          <w:rFonts w:eastAsia="仿宋_GB2312" w:hint="eastAsia"/>
          <w:bCs/>
          <w:sz w:val="28"/>
          <w:szCs w:val="28"/>
        </w:rPr>
        <w:t>代理人无转委托权。</w:t>
      </w:r>
    </w:p>
    <w:p w:rsidR="00217FE1" w:rsidRPr="00F92DA9" w:rsidRDefault="00217FE1" w:rsidP="00217FE1">
      <w:pPr>
        <w:spacing w:line="360" w:lineRule="auto"/>
        <w:rPr>
          <w:rFonts w:eastAsia="仿宋_GB2312"/>
          <w:bCs/>
          <w:sz w:val="28"/>
          <w:szCs w:val="28"/>
        </w:rPr>
      </w:pPr>
      <w:r w:rsidRPr="00F92DA9">
        <w:rPr>
          <w:rFonts w:eastAsia="仿宋_GB2312"/>
          <w:bCs/>
          <w:sz w:val="28"/>
          <w:szCs w:val="28"/>
        </w:rPr>
        <w:t xml:space="preserve">   </w:t>
      </w:r>
    </w:p>
    <w:p w:rsidR="00217FE1" w:rsidRPr="00F92DA9" w:rsidRDefault="00217FE1" w:rsidP="00217FE1">
      <w:pPr>
        <w:spacing w:line="360" w:lineRule="auto"/>
        <w:rPr>
          <w:rFonts w:eastAsia="仿宋_GB2312"/>
          <w:bCs/>
          <w:sz w:val="28"/>
          <w:szCs w:val="28"/>
        </w:rPr>
      </w:pPr>
      <w:r w:rsidRPr="00F92DA9">
        <w:rPr>
          <w:rFonts w:eastAsia="仿宋_GB2312" w:hint="eastAsia"/>
          <w:bCs/>
          <w:sz w:val="28"/>
          <w:szCs w:val="28"/>
        </w:rPr>
        <w:t>投</w:t>
      </w:r>
      <w:r w:rsidRPr="00F92DA9">
        <w:rPr>
          <w:rFonts w:eastAsia="仿宋_GB2312" w:hint="eastAsia"/>
          <w:bCs/>
          <w:sz w:val="28"/>
          <w:szCs w:val="28"/>
        </w:rPr>
        <w:t xml:space="preserve">  </w:t>
      </w:r>
      <w:r w:rsidRPr="00F92DA9">
        <w:rPr>
          <w:rFonts w:eastAsia="仿宋_GB2312" w:hint="eastAsia"/>
          <w:bCs/>
          <w:sz w:val="28"/>
          <w:szCs w:val="28"/>
        </w:rPr>
        <w:t>标</w:t>
      </w:r>
      <w:r w:rsidRPr="00F92DA9">
        <w:rPr>
          <w:rFonts w:eastAsia="仿宋_GB2312" w:hint="eastAsia"/>
          <w:bCs/>
          <w:sz w:val="28"/>
          <w:szCs w:val="28"/>
        </w:rPr>
        <w:t xml:space="preserve">  </w:t>
      </w:r>
      <w:r w:rsidRPr="00F92DA9">
        <w:rPr>
          <w:rFonts w:eastAsia="仿宋_GB2312" w:hint="eastAsia"/>
          <w:bCs/>
          <w:sz w:val="28"/>
          <w:szCs w:val="28"/>
        </w:rPr>
        <w:t>人：</w:t>
      </w:r>
      <w:r w:rsidRPr="00F92DA9">
        <w:rPr>
          <w:rFonts w:eastAsia="仿宋_GB2312" w:hint="eastAsia"/>
          <w:bCs/>
          <w:sz w:val="28"/>
          <w:szCs w:val="28"/>
          <w:u w:val="single"/>
        </w:rPr>
        <w:t xml:space="preserve">                            </w:t>
      </w:r>
      <w:r w:rsidRPr="00F92DA9">
        <w:rPr>
          <w:rFonts w:eastAsia="仿宋_GB2312" w:hint="eastAsia"/>
          <w:bCs/>
          <w:sz w:val="28"/>
          <w:szCs w:val="28"/>
        </w:rPr>
        <w:t>（盖单位章）</w:t>
      </w:r>
    </w:p>
    <w:p w:rsidR="00217FE1" w:rsidRPr="00F92DA9" w:rsidRDefault="00217FE1" w:rsidP="00217FE1">
      <w:pPr>
        <w:spacing w:line="360" w:lineRule="auto"/>
        <w:rPr>
          <w:rFonts w:eastAsia="仿宋_GB2312"/>
          <w:bCs/>
          <w:sz w:val="28"/>
          <w:szCs w:val="28"/>
        </w:rPr>
      </w:pPr>
      <w:r w:rsidRPr="00F92DA9">
        <w:rPr>
          <w:rFonts w:eastAsia="仿宋_GB2312" w:hint="eastAsia"/>
          <w:bCs/>
          <w:sz w:val="28"/>
          <w:szCs w:val="28"/>
        </w:rPr>
        <w:t>法定代表人</w:t>
      </w:r>
      <w:r w:rsidRPr="00F92DA9">
        <w:rPr>
          <w:rFonts w:eastAsia="仿宋_GB2312" w:hint="eastAsia"/>
          <w:bCs/>
          <w:sz w:val="28"/>
          <w:szCs w:val="28"/>
        </w:rPr>
        <w:t xml:space="preserve">: </w:t>
      </w:r>
      <w:r w:rsidRPr="00F92DA9">
        <w:rPr>
          <w:rFonts w:eastAsia="仿宋_GB2312" w:hint="eastAsia"/>
          <w:bCs/>
          <w:sz w:val="28"/>
          <w:szCs w:val="28"/>
          <w:u w:val="single"/>
        </w:rPr>
        <w:t xml:space="preserve">                   </w:t>
      </w:r>
      <w:r w:rsidRPr="00F92DA9">
        <w:rPr>
          <w:rFonts w:eastAsia="仿宋_GB2312" w:hint="eastAsia"/>
          <w:bCs/>
          <w:sz w:val="28"/>
          <w:szCs w:val="28"/>
        </w:rPr>
        <w:t>（签字或签章）</w:t>
      </w:r>
    </w:p>
    <w:p w:rsidR="00217FE1" w:rsidRPr="00F92DA9" w:rsidRDefault="00217FE1" w:rsidP="00217FE1">
      <w:pPr>
        <w:spacing w:line="360" w:lineRule="auto"/>
        <w:rPr>
          <w:rFonts w:eastAsia="仿宋_GB2312"/>
          <w:bCs/>
          <w:sz w:val="28"/>
          <w:szCs w:val="28"/>
          <w:u w:val="single"/>
        </w:rPr>
      </w:pPr>
      <w:r w:rsidRPr="00F92DA9">
        <w:rPr>
          <w:rFonts w:eastAsia="仿宋_GB2312" w:hint="eastAsia"/>
          <w:bCs/>
          <w:sz w:val="28"/>
          <w:szCs w:val="28"/>
        </w:rPr>
        <w:t>身份证号码：</w:t>
      </w:r>
      <w:r w:rsidRPr="00F92DA9">
        <w:rPr>
          <w:rFonts w:eastAsia="仿宋_GB2312" w:hint="eastAsia"/>
          <w:bCs/>
          <w:sz w:val="28"/>
          <w:szCs w:val="28"/>
          <w:u w:val="single"/>
        </w:rPr>
        <w:t xml:space="preserve">                              </w:t>
      </w:r>
    </w:p>
    <w:p w:rsidR="00217FE1" w:rsidRPr="00F92DA9" w:rsidRDefault="00217FE1" w:rsidP="00217FE1">
      <w:pPr>
        <w:spacing w:line="360" w:lineRule="auto"/>
        <w:rPr>
          <w:rFonts w:eastAsia="仿宋_GB2312"/>
          <w:bCs/>
          <w:sz w:val="28"/>
          <w:szCs w:val="28"/>
        </w:rPr>
      </w:pPr>
    </w:p>
    <w:p w:rsidR="00217FE1" w:rsidRPr="00F92DA9" w:rsidRDefault="00217FE1" w:rsidP="00217FE1">
      <w:pPr>
        <w:spacing w:line="360" w:lineRule="auto"/>
        <w:rPr>
          <w:rFonts w:eastAsia="仿宋_GB2312"/>
          <w:bCs/>
          <w:sz w:val="28"/>
          <w:szCs w:val="28"/>
        </w:rPr>
      </w:pPr>
      <w:r w:rsidRPr="00F92DA9">
        <w:rPr>
          <w:rFonts w:eastAsia="仿宋_GB2312" w:hint="eastAsia"/>
          <w:bCs/>
          <w:sz w:val="28"/>
          <w:szCs w:val="28"/>
        </w:rPr>
        <w:t>委托代理人</w:t>
      </w:r>
      <w:r w:rsidRPr="00F92DA9">
        <w:rPr>
          <w:rFonts w:eastAsia="仿宋_GB2312" w:hint="eastAsia"/>
          <w:bCs/>
          <w:sz w:val="28"/>
          <w:szCs w:val="28"/>
        </w:rPr>
        <w:t>:</w:t>
      </w:r>
      <w:r w:rsidRPr="00F92DA9">
        <w:rPr>
          <w:rFonts w:eastAsia="仿宋_GB2312" w:hint="eastAsia"/>
          <w:bCs/>
          <w:sz w:val="28"/>
          <w:szCs w:val="28"/>
          <w:u w:val="single"/>
        </w:rPr>
        <w:t></w:t>
      </w:r>
      <w:r w:rsidRPr="00F92DA9">
        <w:rPr>
          <w:rFonts w:eastAsia="仿宋_GB2312" w:hint="eastAsia"/>
          <w:bCs/>
          <w:sz w:val="28"/>
          <w:szCs w:val="28"/>
          <w:u w:val="single"/>
        </w:rPr>
        <w:t xml:space="preserve">                             </w:t>
      </w:r>
      <w:r w:rsidRPr="00F92DA9">
        <w:rPr>
          <w:rFonts w:eastAsia="仿宋_GB2312" w:hint="eastAsia"/>
          <w:bCs/>
          <w:sz w:val="28"/>
          <w:szCs w:val="28"/>
        </w:rPr>
        <w:t>（签字）</w:t>
      </w:r>
    </w:p>
    <w:p w:rsidR="00217FE1" w:rsidRPr="00F92DA9" w:rsidRDefault="00217FE1" w:rsidP="00217FE1">
      <w:pPr>
        <w:spacing w:line="360" w:lineRule="auto"/>
        <w:rPr>
          <w:rFonts w:eastAsia="仿宋_GB2312"/>
          <w:bCs/>
          <w:sz w:val="28"/>
          <w:szCs w:val="28"/>
          <w:u w:val="single"/>
        </w:rPr>
      </w:pPr>
      <w:r w:rsidRPr="00F92DA9">
        <w:rPr>
          <w:rFonts w:eastAsia="仿宋_GB2312" w:hint="eastAsia"/>
          <w:bCs/>
          <w:sz w:val="28"/>
          <w:szCs w:val="28"/>
        </w:rPr>
        <w:t>身份证号码：</w:t>
      </w:r>
      <w:r w:rsidRPr="00F92DA9">
        <w:rPr>
          <w:rFonts w:eastAsia="仿宋_GB2312" w:hint="eastAsia"/>
          <w:bCs/>
          <w:sz w:val="28"/>
          <w:szCs w:val="28"/>
          <w:u w:val="single"/>
        </w:rPr>
        <w:t xml:space="preserve">                              </w:t>
      </w:r>
    </w:p>
    <w:p w:rsidR="00217FE1" w:rsidRPr="00F92DA9" w:rsidRDefault="00217FE1" w:rsidP="00217FE1">
      <w:pPr>
        <w:spacing w:line="360" w:lineRule="auto"/>
        <w:rPr>
          <w:rFonts w:eastAsia="仿宋_GB2312"/>
          <w:bCs/>
          <w:sz w:val="28"/>
          <w:szCs w:val="28"/>
        </w:rPr>
      </w:pPr>
      <w:r w:rsidRPr="00F92DA9">
        <w:rPr>
          <w:rFonts w:ascii="黑体" w:eastAsia="黑体"/>
          <w:sz w:val="30"/>
          <w:szCs w:val="30"/>
        </w:rPr>
        <w:br w:type="page"/>
      </w:r>
      <w:r w:rsidRPr="00F92DA9">
        <w:rPr>
          <w:rFonts w:eastAsia="仿宋_GB2312" w:hint="eastAsia"/>
          <w:bCs/>
          <w:sz w:val="28"/>
          <w:szCs w:val="28"/>
        </w:rPr>
        <w:lastRenderedPageBreak/>
        <w:t>三、报价书</w:t>
      </w:r>
    </w:p>
    <w:p w:rsidR="00217FE1" w:rsidRPr="00F92DA9" w:rsidRDefault="00217FE1" w:rsidP="00217FE1">
      <w:pPr>
        <w:spacing w:line="360" w:lineRule="auto"/>
        <w:jc w:val="center"/>
        <w:rPr>
          <w:rFonts w:ascii="黑体" w:eastAsia="黑体" w:hAnsi="黑体"/>
          <w:bCs/>
          <w:sz w:val="32"/>
          <w:szCs w:val="32"/>
        </w:rPr>
      </w:pPr>
      <w:r w:rsidRPr="00F92DA9">
        <w:rPr>
          <w:rFonts w:ascii="仿宋_GB2312" w:eastAsia="仿宋_GB2312" w:hint="eastAsia"/>
          <w:sz w:val="28"/>
          <w:szCs w:val="28"/>
        </w:rPr>
        <w:t>*</w:t>
      </w:r>
      <w:r w:rsidRPr="00F92DA9">
        <w:rPr>
          <w:rFonts w:ascii="黑体" w:eastAsia="黑体" w:hAnsi="黑体" w:hint="eastAsia"/>
          <w:bCs/>
          <w:sz w:val="32"/>
          <w:szCs w:val="32"/>
        </w:rPr>
        <w:t>报 价 书</w:t>
      </w:r>
    </w:p>
    <w:p w:rsidR="00217FE1" w:rsidRPr="00F92DA9" w:rsidRDefault="00217FE1" w:rsidP="00217FE1">
      <w:pPr>
        <w:spacing w:line="360" w:lineRule="auto"/>
        <w:rPr>
          <w:rFonts w:eastAsia="仿宋_GB2312"/>
          <w:bCs/>
          <w:sz w:val="28"/>
          <w:szCs w:val="28"/>
        </w:rPr>
      </w:pPr>
      <w:r w:rsidRPr="00F92DA9">
        <w:rPr>
          <w:rFonts w:eastAsia="仿宋_GB2312" w:hint="eastAsia"/>
          <w:bCs/>
          <w:sz w:val="28"/>
          <w:szCs w:val="28"/>
        </w:rPr>
        <w:t>致</w:t>
      </w:r>
      <w:r w:rsidRPr="00F92DA9">
        <w:rPr>
          <w:rFonts w:eastAsia="仿宋_GB2312" w:hint="eastAsia"/>
          <w:bCs/>
          <w:sz w:val="28"/>
          <w:szCs w:val="28"/>
        </w:rPr>
        <w:t xml:space="preserve">: </w:t>
      </w:r>
      <w:r w:rsidRPr="00F92DA9">
        <w:rPr>
          <w:rFonts w:eastAsia="仿宋_GB2312" w:hint="eastAsia"/>
          <w:bCs/>
          <w:sz w:val="28"/>
          <w:szCs w:val="28"/>
        </w:rPr>
        <w:t>中国教育电视台：</w:t>
      </w:r>
    </w:p>
    <w:p w:rsidR="00217FE1" w:rsidRPr="00F92DA9" w:rsidRDefault="00217FE1" w:rsidP="00217FE1">
      <w:pPr>
        <w:spacing w:line="360" w:lineRule="auto"/>
        <w:ind w:firstLineChars="200" w:firstLine="560"/>
        <w:rPr>
          <w:rFonts w:eastAsia="仿宋_GB2312"/>
          <w:bCs/>
          <w:sz w:val="28"/>
          <w:szCs w:val="28"/>
        </w:rPr>
      </w:pPr>
      <w:r w:rsidRPr="00F92DA9">
        <w:rPr>
          <w:rFonts w:eastAsia="仿宋_GB2312" w:hint="eastAsia"/>
          <w:bCs/>
          <w:sz w:val="28"/>
          <w:szCs w:val="28"/>
        </w:rPr>
        <w:t>我公司己经认真阅读《中国教育电视台</w:t>
      </w:r>
      <w:r w:rsidR="0053790F">
        <w:rPr>
          <w:rFonts w:eastAsia="仿宋_GB2312" w:hint="eastAsia"/>
          <w:bCs/>
          <w:sz w:val="28"/>
          <w:szCs w:val="28"/>
        </w:rPr>
        <w:t>报废资产处置</w:t>
      </w:r>
      <w:r>
        <w:rPr>
          <w:rFonts w:eastAsia="仿宋_GB2312" w:hint="eastAsia"/>
          <w:bCs/>
          <w:sz w:val="28"/>
          <w:szCs w:val="28"/>
        </w:rPr>
        <w:t>公告</w:t>
      </w:r>
      <w:r w:rsidRPr="00F92DA9">
        <w:rPr>
          <w:rFonts w:eastAsia="仿宋_GB2312" w:hint="eastAsia"/>
          <w:bCs/>
          <w:sz w:val="28"/>
          <w:szCs w:val="28"/>
        </w:rPr>
        <w:t>》，并现场对设备实物进行了查看，决定参与竞价。</w:t>
      </w:r>
    </w:p>
    <w:p w:rsidR="00217FE1" w:rsidRPr="00F92DA9" w:rsidRDefault="00217FE1" w:rsidP="00217FE1">
      <w:pPr>
        <w:spacing w:line="460" w:lineRule="exact"/>
        <w:ind w:firstLineChars="150" w:firstLine="450"/>
        <w:rPr>
          <w:rFonts w:ascii="黑体" w:eastAsia="黑体"/>
          <w:sz w:val="30"/>
          <w:szCs w:val="30"/>
        </w:rPr>
      </w:pPr>
      <w:r w:rsidRPr="00F92DA9">
        <w:rPr>
          <w:rFonts w:ascii="黑体" w:eastAsia="黑体" w:hint="eastAsia"/>
          <w:sz w:val="30"/>
          <w:szCs w:val="30"/>
        </w:rPr>
        <w:t xml:space="preserve">     </w:t>
      </w:r>
    </w:p>
    <w:p w:rsidR="00217FE1" w:rsidRPr="00F92DA9" w:rsidRDefault="00217FE1" w:rsidP="00217FE1">
      <w:pPr>
        <w:spacing w:line="460" w:lineRule="exact"/>
        <w:ind w:firstLineChars="150" w:firstLine="450"/>
        <w:rPr>
          <w:rFonts w:ascii="黑体" w:eastAsia="黑体"/>
          <w:sz w:val="30"/>
          <w:szCs w:val="30"/>
        </w:rPr>
      </w:pPr>
      <w:r w:rsidRPr="00F92DA9">
        <w:rPr>
          <w:rFonts w:ascii="黑体" w:eastAsia="黑体" w:hint="eastAsia"/>
          <w:sz w:val="30"/>
          <w:szCs w:val="30"/>
        </w:rPr>
        <w:t xml:space="preserve">                                       </w:t>
      </w:r>
    </w:p>
    <w:tbl>
      <w:tblPr>
        <w:tblW w:w="890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2097"/>
        <w:gridCol w:w="3969"/>
        <w:gridCol w:w="1843"/>
      </w:tblGrid>
      <w:tr w:rsidR="00217FE1" w:rsidRPr="00F92DA9" w:rsidTr="00566484">
        <w:tc>
          <w:tcPr>
            <w:tcW w:w="993" w:type="dxa"/>
            <w:vMerge w:val="restart"/>
            <w:vAlign w:val="center"/>
          </w:tcPr>
          <w:p w:rsidR="00217FE1" w:rsidRPr="00F92DA9" w:rsidRDefault="00217FE1" w:rsidP="0006447F">
            <w:pPr>
              <w:spacing w:line="460" w:lineRule="exact"/>
              <w:jc w:val="center"/>
              <w:rPr>
                <w:rFonts w:ascii="仿宋_GB2312" w:eastAsia="仿宋_GB2312"/>
                <w:b/>
                <w:sz w:val="30"/>
                <w:szCs w:val="30"/>
              </w:rPr>
            </w:pPr>
            <w:r w:rsidRPr="00F92DA9">
              <w:rPr>
                <w:rFonts w:ascii="仿宋_GB2312" w:eastAsia="仿宋_GB2312" w:hint="eastAsia"/>
                <w:b/>
                <w:sz w:val="30"/>
                <w:szCs w:val="30"/>
              </w:rPr>
              <w:t>序号</w:t>
            </w:r>
          </w:p>
        </w:tc>
        <w:tc>
          <w:tcPr>
            <w:tcW w:w="2097" w:type="dxa"/>
            <w:vMerge w:val="restart"/>
            <w:vAlign w:val="center"/>
          </w:tcPr>
          <w:p w:rsidR="00217FE1" w:rsidRPr="00F92DA9" w:rsidRDefault="00217FE1" w:rsidP="0006447F">
            <w:pPr>
              <w:spacing w:line="460" w:lineRule="exact"/>
              <w:jc w:val="center"/>
              <w:rPr>
                <w:rFonts w:ascii="仿宋_GB2312" w:eastAsia="仿宋_GB2312"/>
                <w:b/>
                <w:sz w:val="30"/>
                <w:szCs w:val="30"/>
              </w:rPr>
            </w:pPr>
            <w:r w:rsidRPr="00F92DA9">
              <w:rPr>
                <w:rFonts w:ascii="仿宋_GB2312" w:eastAsia="仿宋_GB2312" w:hint="eastAsia"/>
                <w:b/>
                <w:sz w:val="30"/>
                <w:szCs w:val="30"/>
              </w:rPr>
              <w:t>数量</w:t>
            </w:r>
          </w:p>
          <w:p w:rsidR="00217FE1" w:rsidRPr="00F92DA9" w:rsidRDefault="00217FE1" w:rsidP="0006447F">
            <w:pPr>
              <w:spacing w:line="460" w:lineRule="exact"/>
              <w:jc w:val="center"/>
              <w:rPr>
                <w:rFonts w:ascii="仿宋_GB2312" w:eastAsia="仿宋_GB2312"/>
                <w:b/>
                <w:sz w:val="30"/>
                <w:szCs w:val="30"/>
              </w:rPr>
            </w:pPr>
            <w:r w:rsidRPr="00F92DA9">
              <w:rPr>
                <w:rFonts w:ascii="仿宋_GB2312" w:eastAsia="仿宋_GB2312" w:hint="eastAsia"/>
                <w:b/>
                <w:sz w:val="30"/>
                <w:szCs w:val="30"/>
              </w:rPr>
              <w:t>（台套）</w:t>
            </w:r>
          </w:p>
        </w:tc>
        <w:tc>
          <w:tcPr>
            <w:tcW w:w="5812" w:type="dxa"/>
            <w:gridSpan w:val="2"/>
          </w:tcPr>
          <w:p w:rsidR="00217FE1" w:rsidRPr="00F92DA9" w:rsidRDefault="00217FE1" w:rsidP="0006447F">
            <w:pPr>
              <w:spacing w:line="460" w:lineRule="exact"/>
              <w:jc w:val="center"/>
              <w:rPr>
                <w:rFonts w:ascii="仿宋_GB2312" w:eastAsia="仿宋_GB2312"/>
                <w:b/>
                <w:sz w:val="30"/>
                <w:szCs w:val="30"/>
              </w:rPr>
            </w:pPr>
            <w:r w:rsidRPr="00F92DA9">
              <w:rPr>
                <w:rFonts w:ascii="仿宋_GB2312" w:eastAsia="仿宋_GB2312" w:hint="eastAsia"/>
                <w:b/>
                <w:sz w:val="30"/>
                <w:szCs w:val="30"/>
              </w:rPr>
              <w:t>报价（元）</w:t>
            </w:r>
          </w:p>
        </w:tc>
      </w:tr>
      <w:tr w:rsidR="00217FE1" w:rsidRPr="00F92DA9" w:rsidTr="00566484">
        <w:tc>
          <w:tcPr>
            <w:tcW w:w="993" w:type="dxa"/>
            <w:vMerge/>
          </w:tcPr>
          <w:p w:rsidR="00217FE1" w:rsidRPr="00F92DA9" w:rsidRDefault="00217FE1" w:rsidP="0006447F">
            <w:pPr>
              <w:spacing w:line="460" w:lineRule="exact"/>
              <w:jc w:val="center"/>
              <w:rPr>
                <w:rFonts w:ascii="仿宋_GB2312" w:eastAsia="仿宋_GB2312"/>
                <w:b/>
                <w:sz w:val="30"/>
                <w:szCs w:val="30"/>
              </w:rPr>
            </w:pPr>
          </w:p>
        </w:tc>
        <w:tc>
          <w:tcPr>
            <w:tcW w:w="2097" w:type="dxa"/>
            <w:vMerge/>
          </w:tcPr>
          <w:p w:rsidR="00217FE1" w:rsidRPr="00F92DA9" w:rsidRDefault="00217FE1" w:rsidP="0006447F">
            <w:pPr>
              <w:spacing w:line="460" w:lineRule="exact"/>
              <w:jc w:val="center"/>
              <w:rPr>
                <w:rFonts w:ascii="仿宋_GB2312" w:eastAsia="仿宋_GB2312"/>
                <w:b/>
                <w:sz w:val="30"/>
                <w:szCs w:val="30"/>
              </w:rPr>
            </w:pPr>
          </w:p>
        </w:tc>
        <w:tc>
          <w:tcPr>
            <w:tcW w:w="3969" w:type="dxa"/>
          </w:tcPr>
          <w:p w:rsidR="00217FE1" w:rsidRPr="00F92DA9" w:rsidRDefault="00217FE1" w:rsidP="0006447F">
            <w:pPr>
              <w:spacing w:line="460" w:lineRule="exact"/>
              <w:jc w:val="center"/>
              <w:rPr>
                <w:rFonts w:ascii="仿宋_GB2312" w:eastAsia="仿宋_GB2312"/>
                <w:b/>
                <w:sz w:val="30"/>
                <w:szCs w:val="30"/>
              </w:rPr>
            </w:pPr>
            <w:r w:rsidRPr="00F92DA9">
              <w:rPr>
                <w:rFonts w:ascii="仿宋_GB2312" w:eastAsia="仿宋_GB2312" w:hint="eastAsia"/>
                <w:b/>
                <w:sz w:val="30"/>
                <w:szCs w:val="30"/>
              </w:rPr>
              <w:t>大写</w:t>
            </w:r>
          </w:p>
        </w:tc>
        <w:tc>
          <w:tcPr>
            <w:tcW w:w="1843" w:type="dxa"/>
          </w:tcPr>
          <w:p w:rsidR="00217FE1" w:rsidRPr="00F92DA9" w:rsidRDefault="00217FE1" w:rsidP="0006447F">
            <w:pPr>
              <w:spacing w:line="460" w:lineRule="exact"/>
              <w:jc w:val="center"/>
              <w:rPr>
                <w:rFonts w:ascii="仿宋_GB2312" w:eastAsia="仿宋_GB2312"/>
                <w:b/>
                <w:sz w:val="30"/>
                <w:szCs w:val="30"/>
              </w:rPr>
            </w:pPr>
            <w:r w:rsidRPr="00F92DA9">
              <w:rPr>
                <w:rFonts w:ascii="仿宋_GB2312" w:eastAsia="仿宋_GB2312" w:hint="eastAsia"/>
                <w:b/>
                <w:sz w:val="30"/>
                <w:szCs w:val="30"/>
              </w:rPr>
              <w:t>小写</w:t>
            </w:r>
          </w:p>
        </w:tc>
      </w:tr>
      <w:tr w:rsidR="00217FE1" w:rsidRPr="00F92DA9" w:rsidTr="00566484">
        <w:trPr>
          <w:trHeight w:val="623"/>
        </w:trPr>
        <w:tc>
          <w:tcPr>
            <w:tcW w:w="993" w:type="dxa"/>
          </w:tcPr>
          <w:p w:rsidR="00217FE1" w:rsidRPr="00F92DA9" w:rsidRDefault="00217FE1" w:rsidP="0006447F">
            <w:pPr>
              <w:spacing w:line="360" w:lineRule="auto"/>
              <w:jc w:val="center"/>
              <w:rPr>
                <w:rFonts w:ascii="仿宋_GB2312" w:eastAsia="仿宋_GB2312"/>
                <w:sz w:val="30"/>
                <w:szCs w:val="30"/>
              </w:rPr>
            </w:pPr>
            <w:r w:rsidRPr="00F92DA9">
              <w:rPr>
                <w:rFonts w:ascii="仿宋_GB2312" w:eastAsia="仿宋_GB2312" w:hint="eastAsia"/>
                <w:sz w:val="30"/>
                <w:szCs w:val="30"/>
              </w:rPr>
              <w:t>1</w:t>
            </w:r>
          </w:p>
        </w:tc>
        <w:tc>
          <w:tcPr>
            <w:tcW w:w="2097" w:type="dxa"/>
          </w:tcPr>
          <w:p w:rsidR="00217FE1" w:rsidRPr="000F1469" w:rsidRDefault="00217FE1" w:rsidP="0006447F">
            <w:pPr>
              <w:spacing w:line="360" w:lineRule="auto"/>
              <w:jc w:val="center"/>
              <w:rPr>
                <w:rFonts w:ascii="仿宋_GB2312" w:eastAsia="仿宋_GB2312"/>
                <w:sz w:val="30"/>
                <w:szCs w:val="30"/>
              </w:rPr>
            </w:pPr>
          </w:p>
        </w:tc>
        <w:tc>
          <w:tcPr>
            <w:tcW w:w="3969" w:type="dxa"/>
          </w:tcPr>
          <w:p w:rsidR="00217FE1" w:rsidRPr="00F92DA9" w:rsidRDefault="00217FE1" w:rsidP="0006447F">
            <w:pPr>
              <w:spacing w:line="360" w:lineRule="auto"/>
              <w:rPr>
                <w:rFonts w:ascii="仿宋_GB2312" w:eastAsia="仿宋_GB2312"/>
                <w:sz w:val="30"/>
                <w:szCs w:val="30"/>
              </w:rPr>
            </w:pPr>
          </w:p>
        </w:tc>
        <w:tc>
          <w:tcPr>
            <w:tcW w:w="1843" w:type="dxa"/>
          </w:tcPr>
          <w:p w:rsidR="00217FE1" w:rsidRPr="00F92DA9" w:rsidRDefault="00217FE1" w:rsidP="0006447F">
            <w:pPr>
              <w:spacing w:line="360" w:lineRule="auto"/>
              <w:rPr>
                <w:rFonts w:ascii="仿宋_GB2312" w:eastAsia="仿宋_GB2312"/>
                <w:sz w:val="30"/>
                <w:szCs w:val="30"/>
              </w:rPr>
            </w:pPr>
          </w:p>
        </w:tc>
      </w:tr>
    </w:tbl>
    <w:p w:rsidR="00217FE1" w:rsidRPr="00F92DA9" w:rsidRDefault="00217FE1" w:rsidP="00217FE1">
      <w:pPr>
        <w:spacing w:line="360" w:lineRule="auto"/>
        <w:ind w:firstLineChars="200" w:firstLine="562"/>
        <w:rPr>
          <w:rFonts w:eastAsia="仿宋_GB2312"/>
          <w:b/>
          <w:bCs/>
          <w:sz w:val="28"/>
          <w:szCs w:val="28"/>
        </w:rPr>
      </w:pPr>
      <w:r w:rsidRPr="00F92DA9">
        <w:rPr>
          <w:rFonts w:eastAsia="仿宋_GB2312" w:hint="eastAsia"/>
          <w:b/>
          <w:bCs/>
          <w:sz w:val="28"/>
          <w:szCs w:val="28"/>
        </w:rPr>
        <w:t>注：报价时请将设备清单加盖公司公章附后。</w:t>
      </w:r>
    </w:p>
    <w:p w:rsidR="00217FE1" w:rsidRPr="00F92DA9" w:rsidRDefault="00217FE1" w:rsidP="00217FE1">
      <w:pPr>
        <w:spacing w:line="360" w:lineRule="auto"/>
        <w:ind w:firstLineChars="200" w:firstLine="560"/>
        <w:rPr>
          <w:rFonts w:eastAsia="仿宋_GB2312"/>
          <w:bCs/>
          <w:sz w:val="28"/>
          <w:szCs w:val="28"/>
        </w:rPr>
      </w:pPr>
      <w:r w:rsidRPr="00F92DA9">
        <w:rPr>
          <w:rFonts w:eastAsia="仿宋_GB2312" w:hint="eastAsia"/>
          <w:bCs/>
          <w:sz w:val="28"/>
          <w:szCs w:val="28"/>
        </w:rPr>
        <w:t>1</w:t>
      </w:r>
      <w:r w:rsidRPr="00F92DA9">
        <w:rPr>
          <w:rFonts w:eastAsia="仿宋_GB2312" w:hint="eastAsia"/>
          <w:bCs/>
          <w:sz w:val="28"/>
          <w:szCs w:val="28"/>
        </w:rPr>
        <w:t>、我方为本项目提交的竞价文件</w:t>
      </w:r>
      <w:r w:rsidR="007626C7">
        <w:rPr>
          <w:rFonts w:eastAsia="仿宋_GB2312" w:hint="eastAsia"/>
          <w:bCs/>
          <w:sz w:val="28"/>
          <w:szCs w:val="28"/>
        </w:rPr>
        <w:t>一</w:t>
      </w:r>
      <w:r w:rsidRPr="00F92DA9">
        <w:rPr>
          <w:rFonts w:eastAsia="仿宋_GB2312" w:hint="eastAsia"/>
          <w:bCs/>
          <w:sz w:val="28"/>
          <w:szCs w:val="28"/>
        </w:rPr>
        <w:t>份。</w:t>
      </w:r>
      <w:bookmarkStart w:id="6" w:name="_GoBack"/>
      <w:bookmarkEnd w:id="6"/>
    </w:p>
    <w:p w:rsidR="00217FE1" w:rsidRPr="00F92DA9" w:rsidRDefault="00217FE1" w:rsidP="00217FE1">
      <w:pPr>
        <w:spacing w:line="360" w:lineRule="auto"/>
        <w:ind w:firstLineChars="200" w:firstLine="560"/>
        <w:rPr>
          <w:rFonts w:eastAsia="仿宋_GB2312"/>
          <w:bCs/>
          <w:sz w:val="28"/>
          <w:szCs w:val="28"/>
        </w:rPr>
      </w:pPr>
      <w:r w:rsidRPr="00F92DA9">
        <w:rPr>
          <w:rFonts w:eastAsia="仿宋_GB2312" w:hint="eastAsia"/>
          <w:bCs/>
          <w:sz w:val="28"/>
          <w:szCs w:val="28"/>
        </w:rPr>
        <w:t>2</w:t>
      </w:r>
      <w:r w:rsidRPr="00F92DA9">
        <w:rPr>
          <w:rFonts w:eastAsia="仿宋_GB2312" w:hint="eastAsia"/>
          <w:bCs/>
          <w:sz w:val="28"/>
          <w:szCs w:val="28"/>
        </w:rPr>
        <w:t>、我方愿意提供贵单位可能另外要求的、与报价有关的文件资料，并保证我方已提供和将要提供的文件是真实的、准确的。</w:t>
      </w:r>
    </w:p>
    <w:p w:rsidR="00217FE1" w:rsidRPr="00F92DA9" w:rsidRDefault="00217FE1" w:rsidP="00217FE1">
      <w:pPr>
        <w:spacing w:line="360" w:lineRule="auto"/>
        <w:rPr>
          <w:rFonts w:eastAsia="仿宋_GB2312"/>
          <w:bCs/>
          <w:sz w:val="28"/>
          <w:szCs w:val="28"/>
        </w:rPr>
      </w:pPr>
    </w:p>
    <w:p w:rsidR="00217FE1" w:rsidRPr="00F92DA9" w:rsidRDefault="00217FE1" w:rsidP="00217FE1">
      <w:pPr>
        <w:spacing w:line="360" w:lineRule="auto"/>
        <w:rPr>
          <w:rFonts w:eastAsia="仿宋_GB2312"/>
          <w:bCs/>
          <w:sz w:val="28"/>
          <w:szCs w:val="28"/>
        </w:rPr>
      </w:pPr>
    </w:p>
    <w:p w:rsidR="00217FE1" w:rsidRPr="00F92DA9" w:rsidRDefault="00217FE1" w:rsidP="00217FE1">
      <w:pPr>
        <w:spacing w:line="360" w:lineRule="auto"/>
        <w:rPr>
          <w:rFonts w:eastAsia="仿宋_GB2312"/>
          <w:bCs/>
          <w:sz w:val="28"/>
          <w:szCs w:val="28"/>
        </w:rPr>
      </w:pPr>
      <w:r w:rsidRPr="00F92DA9">
        <w:rPr>
          <w:rFonts w:eastAsia="仿宋_GB2312" w:hint="eastAsia"/>
          <w:bCs/>
          <w:sz w:val="28"/>
          <w:szCs w:val="28"/>
        </w:rPr>
        <w:t>单位名称：（公</w:t>
      </w:r>
      <w:r w:rsidRPr="00F92DA9">
        <w:rPr>
          <w:rFonts w:eastAsia="仿宋_GB2312" w:hint="eastAsia"/>
          <w:bCs/>
          <w:sz w:val="28"/>
          <w:szCs w:val="28"/>
        </w:rPr>
        <w:t xml:space="preserve">   </w:t>
      </w:r>
      <w:r w:rsidRPr="00F92DA9">
        <w:rPr>
          <w:rFonts w:eastAsia="仿宋_GB2312" w:hint="eastAsia"/>
          <w:bCs/>
          <w:sz w:val="28"/>
          <w:szCs w:val="28"/>
        </w:rPr>
        <w:t>章）</w:t>
      </w:r>
    </w:p>
    <w:p w:rsidR="00217FE1" w:rsidRPr="00F92DA9" w:rsidRDefault="00217FE1" w:rsidP="00217FE1">
      <w:pPr>
        <w:spacing w:line="360" w:lineRule="auto"/>
        <w:rPr>
          <w:rFonts w:eastAsia="仿宋_GB2312"/>
          <w:bCs/>
          <w:sz w:val="28"/>
          <w:szCs w:val="28"/>
        </w:rPr>
      </w:pPr>
      <w:r w:rsidRPr="00F92DA9">
        <w:rPr>
          <w:rFonts w:eastAsia="仿宋_GB2312" w:hint="eastAsia"/>
          <w:bCs/>
          <w:sz w:val="28"/>
          <w:szCs w:val="28"/>
        </w:rPr>
        <w:t>法定代表人或其委托代理人签名：</w:t>
      </w:r>
    </w:p>
    <w:p w:rsidR="00217FE1" w:rsidRPr="00F92DA9" w:rsidRDefault="00217FE1" w:rsidP="00217FE1">
      <w:pPr>
        <w:spacing w:line="360" w:lineRule="auto"/>
        <w:rPr>
          <w:rFonts w:eastAsia="仿宋_GB2312"/>
          <w:bCs/>
          <w:sz w:val="28"/>
          <w:szCs w:val="28"/>
        </w:rPr>
      </w:pPr>
      <w:r w:rsidRPr="00F92DA9">
        <w:rPr>
          <w:rFonts w:eastAsia="仿宋_GB2312" w:hint="eastAsia"/>
          <w:bCs/>
          <w:sz w:val="28"/>
          <w:szCs w:val="28"/>
        </w:rPr>
        <w:t>日</w:t>
      </w:r>
      <w:r w:rsidRPr="00F92DA9">
        <w:rPr>
          <w:rFonts w:eastAsia="仿宋_GB2312" w:hint="eastAsia"/>
          <w:bCs/>
          <w:sz w:val="28"/>
          <w:szCs w:val="28"/>
        </w:rPr>
        <w:t xml:space="preserve">    </w:t>
      </w:r>
      <w:r w:rsidRPr="00F92DA9">
        <w:rPr>
          <w:rFonts w:eastAsia="仿宋_GB2312" w:hint="eastAsia"/>
          <w:bCs/>
          <w:sz w:val="28"/>
          <w:szCs w:val="28"/>
        </w:rPr>
        <w:t>期：</w:t>
      </w:r>
    </w:p>
    <w:p w:rsidR="00217FE1" w:rsidRPr="00F92DA9" w:rsidRDefault="00217FE1" w:rsidP="00217FE1">
      <w:pPr>
        <w:spacing w:line="360" w:lineRule="auto"/>
        <w:rPr>
          <w:rFonts w:eastAsia="仿宋_GB2312"/>
          <w:bCs/>
          <w:sz w:val="28"/>
          <w:szCs w:val="28"/>
        </w:rPr>
      </w:pPr>
      <w:r w:rsidRPr="00F92DA9">
        <w:rPr>
          <w:rFonts w:eastAsia="仿宋_GB2312" w:hint="eastAsia"/>
          <w:bCs/>
          <w:sz w:val="28"/>
          <w:szCs w:val="28"/>
        </w:rPr>
        <w:t>电</w:t>
      </w:r>
      <w:r w:rsidRPr="00F92DA9">
        <w:rPr>
          <w:rFonts w:eastAsia="仿宋_GB2312" w:hint="eastAsia"/>
          <w:bCs/>
          <w:sz w:val="28"/>
          <w:szCs w:val="28"/>
        </w:rPr>
        <w:t xml:space="preserve">    </w:t>
      </w:r>
      <w:r w:rsidRPr="00F92DA9">
        <w:rPr>
          <w:rFonts w:eastAsia="仿宋_GB2312" w:hint="eastAsia"/>
          <w:bCs/>
          <w:sz w:val="28"/>
          <w:szCs w:val="28"/>
        </w:rPr>
        <w:t>话：</w:t>
      </w:r>
    </w:p>
    <w:p w:rsidR="00217FE1" w:rsidRPr="00F92DA9" w:rsidRDefault="00217FE1" w:rsidP="00217FE1">
      <w:pPr>
        <w:spacing w:line="480" w:lineRule="exact"/>
        <w:ind w:firstLineChars="200" w:firstLine="600"/>
        <w:rPr>
          <w:rFonts w:ascii="黑体" w:eastAsia="黑体"/>
          <w:sz w:val="30"/>
          <w:szCs w:val="30"/>
        </w:rPr>
      </w:pPr>
      <w:r w:rsidRPr="00F92DA9">
        <w:rPr>
          <w:rFonts w:ascii="黑体" w:eastAsia="黑体"/>
          <w:sz w:val="30"/>
          <w:szCs w:val="30"/>
        </w:rPr>
        <w:br w:type="page"/>
      </w:r>
      <w:r w:rsidRPr="00F92DA9">
        <w:rPr>
          <w:rFonts w:eastAsia="仿宋_GB2312" w:hint="eastAsia"/>
          <w:bCs/>
          <w:sz w:val="28"/>
          <w:szCs w:val="28"/>
        </w:rPr>
        <w:lastRenderedPageBreak/>
        <w:t>四、报价资格证明文件</w:t>
      </w:r>
    </w:p>
    <w:p w:rsidR="00217FE1" w:rsidRPr="00F92DA9" w:rsidRDefault="00217FE1" w:rsidP="00217FE1">
      <w:pPr>
        <w:spacing w:line="360" w:lineRule="auto"/>
        <w:ind w:firstLineChars="200" w:firstLine="560"/>
        <w:rPr>
          <w:rFonts w:eastAsia="仿宋_GB2312"/>
          <w:bCs/>
          <w:sz w:val="28"/>
          <w:szCs w:val="28"/>
        </w:rPr>
      </w:pPr>
      <w:r w:rsidRPr="00F92DA9">
        <w:rPr>
          <w:rFonts w:ascii="仿宋_GB2312" w:eastAsia="仿宋_GB2312" w:hint="eastAsia"/>
          <w:sz w:val="28"/>
          <w:szCs w:val="28"/>
        </w:rPr>
        <w:t>*</w:t>
      </w:r>
      <w:r w:rsidRPr="00F92DA9">
        <w:rPr>
          <w:rFonts w:eastAsia="仿宋_GB2312" w:hint="eastAsia"/>
          <w:bCs/>
          <w:sz w:val="28"/>
          <w:szCs w:val="28"/>
        </w:rPr>
        <w:t>1</w:t>
      </w:r>
      <w:r w:rsidRPr="00F92DA9">
        <w:rPr>
          <w:rFonts w:eastAsia="仿宋_GB2312" w:hint="eastAsia"/>
          <w:bCs/>
          <w:sz w:val="28"/>
          <w:szCs w:val="28"/>
        </w:rPr>
        <w:t>、营业执照复印件（必须含有物资回收范围，加盖公章）</w:t>
      </w:r>
    </w:p>
    <w:p w:rsidR="00217FE1" w:rsidRPr="00F92DA9" w:rsidRDefault="00217FE1" w:rsidP="00217FE1">
      <w:pPr>
        <w:spacing w:line="360" w:lineRule="auto"/>
        <w:ind w:firstLineChars="200" w:firstLine="560"/>
        <w:rPr>
          <w:rFonts w:eastAsia="仿宋_GB2312"/>
          <w:bCs/>
          <w:sz w:val="28"/>
          <w:szCs w:val="28"/>
        </w:rPr>
      </w:pPr>
    </w:p>
    <w:p w:rsidR="00217FE1" w:rsidRPr="00F92DA9" w:rsidRDefault="00217FE1" w:rsidP="00217FE1">
      <w:pPr>
        <w:spacing w:line="360" w:lineRule="auto"/>
        <w:ind w:firstLineChars="200" w:firstLine="560"/>
        <w:rPr>
          <w:rFonts w:eastAsia="仿宋_GB2312"/>
          <w:bCs/>
          <w:sz w:val="28"/>
          <w:szCs w:val="28"/>
        </w:rPr>
      </w:pPr>
    </w:p>
    <w:p w:rsidR="00217FE1" w:rsidRPr="00F92DA9" w:rsidRDefault="00217FE1" w:rsidP="00217FE1">
      <w:pPr>
        <w:spacing w:line="360" w:lineRule="auto"/>
        <w:ind w:firstLineChars="200" w:firstLine="560"/>
        <w:rPr>
          <w:rFonts w:eastAsia="仿宋_GB2312"/>
          <w:bCs/>
          <w:sz w:val="28"/>
          <w:szCs w:val="28"/>
        </w:rPr>
      </w:pPr>
      <w:r w:rsidRPr="00F92DA9">
        <w:rPr>
          <w:rFonts w:eastAsia="仿宋_GB2312"/>
          <w:bCs/>
          <w:sz w:val="28"/>
          <w:szCs w:val="28"/>
        </w:rPr>
        <w:br w:type="page"/>
      </w:r>
      <w:r w:rsidRPr="00F92DA9">
        <w:rPr>
          <w:rFonts w:ascii="仿宋_GB2312" w:eastAsia="仿宋_GB2312" w:hint="eastAsia"/>
          <w:sz w:val="28"/>
          <w:szCs w:val="28"/>
        </w:rPr>
        <w:lastRenderedPageBreak/>
        <w:t>*</w:t>
      </w:r>
      <w:r w:rsidRPr="00F92DA9">
        <w:rPr>
          <w:rFonts w:eastAsia="仿宋_GB2312" w:hint="eastAsia"/>
          <w:bCs/>
          <w:sz w:val="28"/>
          <w:szCs w:val="28"/>
        </w:rPr>
        <w:t>2</w:t>
      </w:r>
      <w:r w:rsidRPr="00F92DA9">
        <w:rPr>
          <w:rFonts w:eastAsia="仿宋_GB2312" w:hint="eastAsia"/>
          <w:bCs/>
          <w:sz w:val="28"/>
          <w:szCs w:val="28"/>
        </w:rPr>
        <w:t>、税务登记证复印件（加盖公章，如公司已经“三证合一”，不用提供此项内容）</w:t>
      </w:r>
    </w:p>
    <w:p w:rsidR="00217FE1" w:rsidRPr="00F92DA9" w:rsidRDefault="00217FE1" w:rsidP="00217FE1">
      <w:pPr>
        <w:spacing w:line="360" w:lineRule="auto"/>
        <w:ind w:firstLineChars="200" w:firstLine="560"/>
        <w:rPr>
          <w:rFonts w:eastAsia="仿宋_GB2312"/>
          <w:bCs/>
          <w:sz w:val="28"/>
          <w:szCs w:val="28"/>
        </w:rPr>
      </w:pPr>
      <w:r w:rsidRPr="00F92DA9">
        <w:rPr>
          <w:rFonts w:eastAsia="仿宋_GB2312"/>
          <w:bCs/>
          <w:sz w:val="28"/>
          <w:szCs w:val="28"/>
        </w:rPr>
        <w:br w:type="page"/>
      </w:r>
      <w:r w:rsidRPr="00F92DA9">
        <w:rPr>
          <w:rFonts w:eastAsia="仿宋_GB2312" w:hint="eastAsia"/>
          <w:bCs/>
          <w:sz w:val="28"/>
          <w:szCs w:val="28"/>
        </w:rPr>
        <w:lastRenderedPageBreak/>
        <w:t>3</w:t>
      </w:r>
      <w:r w:rsidRPr="00F92DA9">
        <w:rPr>
          <w:rFonts w:eastAsia="仿宋_GB2312" w:hint="eastAsia"/>
          <w:bCs/>
          <w:sz w:val="28"/>
          <w:szCs w:val="28"/>
        </w:rPr>
        <w:t>、废旧物资回收资格证明文件、</w:t>
      </w:r>
      <w:r w:rsidRPr="00F92DA9">
        <w:rPr>
          <w:rFonts w:eastAsia="仿宋_GB2312"/>
          <w:bCs/>
          <w:sz w:val="28"/>
          <w:szCs w:val="28"/>
        </w:rPr>
        <w:t>特种行业许可证</w:t>
      </w:r>
      <w:r w:rsidRPr="00F92DA9">
        <w:rPr>
          <w:rFonts w:eastAsia="仿宋_GB2312" w:hint="eastAsia"/>
          <w:bCs/>
          <w:sz w:val="28"/>
          <w:szCs w:val="28"/>
        </w:rPr>
        <w:t>、</w:t>
      </w:r>
      <w:r w:rsidRPr="00F92DA9">
        <w:rPr>
          <w:rFonts w:eastAsia="仿宋_GB2312"/>
          <w:bCs/>
          <w:sz w:val="28"/>
          <w:szCs w:val="28"/>
        </w:rPr>
        <w:t>环保许可证</w:t>
      </w:r>
      <w:r w:rsidRPr="00F92DA9">
        <w:rPr>
          <w:rFonts w:eastAsia="仿宋_GB2312" w:hint="eastAsia"/>
          <w:bCs/>
          <w:sz w:val="28"/>
          <w:szCs w:val="28"/>
        </w:rPr>
        <w:t>等（此项内容如有请提供，加盖公章）</w:t>
      </w:r>
    </w:p>
    <w:p w:rsidR="00217FE1" w:rsidRPr="00F92DA9" w:rsidRDefault="00217FE1" w:rsidP="00217FE1">
      <w:pPr>
        <w:spacing w:line="360" w:lineRule="auto"/>
        <w:ind w:firstLineChars="200" w:firstLine="560"/>
        <w:rPr>
          <w:rFonts w:eastAsia="仿宋_GB2312"/>
          <w:bCs/>
          <w:sz w:val="28"/>
          <w:szCs w:val="28"/>
        </w:rPr>
      </w:pPr>
    </w:p>
    <w:p w:rsidR="00217FE1" w:rsidRPr="00F92DA9" w:rsidRDefault="00217FE1" w:rsidP="00217FE1">
      <w:pPr>
        <w:spacing w:line="360" w:lineRule="auto"/>
        <w:jc w:val="left"/>
        <w:rPr>
          <w:rFonts w:ascii="黑体" w:eastAsia="黑体"/>
          <w:sz w:val="30"/>
          <w:szCs w:val="30"/>
        </w:rPr>
      </w:pPr>
      <w:r w:rsidRPr="00F92DA9">
        <w:rPr>
          <w:rFonts w:eastAsia="仿宋_GB2312"/>
          <w:bCs/>
          <w:sz w:val="28"/>
          <w:szCs w:val="28"/>
        </w:rPr>
        <w:br w:type="page"/>
      </w:r>
      <w:r w:rsidRPr="00F92DA9">
        <w:rPr>
          <w:rFonts w:ascii="仿宋_GB2312" w:eastAsia="仿宋_GB2312" w:hint="eastAsia"/>
          <w:sz w:val="30"/>
          <w:szCs w:val="30"/>
        </w:rPr>
        <w:lastRenderedPageBreak/>
        <w:t>五、承诺函</w:t>
      </w:r>
    </w:p>
    <w:p w:rsidR="00217FE1" w:rsidRPr="00F92DA9" w:rsidRDefault="00217FE1" w:rsidP="00217FE1">
      <w:pPr>
        <w:spacing w:line="360" w:lineRule="auto"/>
        <w:ind w:firstLineChars="200" w:firstLine="560"/>
        <w:jc w:val="center"/>
        <w:rPr>
          <w:rFonts w:ascii="黑体" w:eastAsia="黑体"/>
          <w:sz w:val="30"/>
          <w:szCs w:val="30"/>
        </w:rPr>
      </w:pPr>
      <w:r w:rsidRPr="00F92DA9">
        <w:rPr>
          <w:rFonts w:ascii="仿宋_GB2312" w:eastAsia="仿宋_GB2312" w:hint="eastAsia"/>
          <w:sz w:val="28"/>
          <w:szCs w:val="28"/>
        </w:rPr>
        <w:t>*</w:t>
      </w:r>
      <w:r w:rsidRPr="00F92DA9">
        <w:rPr>
          <w:rFonts w:ascii="黑体" w:eastAsia="黑体" w:hint="eastAsia"/>
          <w:sz w:val="30"/>
          <w:szCs w:val="30"/>
        </w:rPr>
        <w:t>承诺函</w:t>
      </w:r>
    </w:p>
    <w:p w:rsidR="00217FE1" w:rsidRPr="00F92DA9" w:rsidRDefault="00217FE1" w:rsidP="00217FE1">
      <w:pPr>
        <w:spacing w:line="480" w:lineRule="exact"/>
        <w:jc w:val="left"/>
        <w:rPr>
          <w:rFonts w:ascii="仿宋_GB2312" w:eastAsia="仿宋_GB2312"/>
          <w:sz w:val="28"/>
          <w:szCs w:val="28"/>
        </w:rPr>
      </w:pPr>
      <w:r w:rsidRPr="00F92DA9">
        <w:rPr>
          <w:rFonts w:ascii="仿宋_GB2312" w:eastAsia="仿宋_GB2312" w:hint="eastAsia"/>
          <w:sz w:val="30"/>
          <w:szCs w:val="30"/>
        </w:rPr>
        <w:t xml:space="preserve">    </w:t>
      </w:r>
      <w:r w:rsidRPr="00F92DA9">
        <w:rPr>
          <w:rFonts w:ascii="仿宋_GB2312" w:eastAsia="仿宋_GB2312" w:hint="eastAsia"/>
          <w:sz w:val="28"/>
          <w:szCs w:val="28"/>
        </w:rPr>
        <w:t>按照《中国教育电视台</w:t>
      </w:r>
      <w:r w:rsidR="0019662F">
        <w:rPr>
          <w:rFonts w:ascii="仿宋_GB2312" w:eastAsia="仿宋_GB2312" w:hint="eastAsia"/>
          <w:sz w:val="28"/>
          <w:szCs w:val="28"/>
        </w:rPr>
        <w:t>报废资产处置公告</w:t>
      </w:r>
      <w:r w:rsidRPr="00F92DA9">
        <w:rPr>
          <w:rFonts w:ascii="仿宋_GB2312" w:eastAsia="仿宋_GB2312" w:hint="eastAsia"/>
          <w:sz w:val="28"/>
          <w:szCs w:val="28"/>
        </w:rPr>
        <w:t>》的要求，如果我公司竞价成功，承诺做到：</w:t>
      </w:r>
    </w:p>
    <w:p w:rsidR="00217FE1" w:rsidRPr="00F92DA9" w:rsidRDefault="00217FE1" w:rsidP="00217FE1">
      <w:pPr>
        <w:spacing w:line="480" w:lineRule="exact"/>
        <w:ind w:firstLineChars="200" w:firstLine="560"/>
        <w:rPr>
          <w:rFonts w:ascii="仿宋_GB2312" w:eastAsia="仿宋_GB2312"/>
          <w:sz w:val="28"/>
          <w:szCs w:val="28"/>
        </w:rPr>
      </w:pPr>
      <w:r w:rsidRPr="00F92DA9">
        <w:rPr>
          <w:rFonts w:ascii="仿宋_GB2312" w:eastAsia="仿宋_GB2312" w:hint="eastAsia"/>
          <w:sz w:val="28"/>
          <w:szCs w:val="28"/>
        </w:rPr>
        <w:t>1、在设备搬运前，按照中国教育电视台要求办理相关手续，服从中国教育电视台的管理。</w:t>
      </w:r>
    </w:p>
    <w:p w:rsidR="00217FE1" w:rsidRPr="00F92DA9" w:rsidRDefault="00217FE1" w:rsidP="00217FE1">
      <w:pPr>
        <w:spacing w:line="480" w:lineRule="exact"/>
        <w:ind w:firstLineChars="200" w:firstLine="560"/>
        <w:rPr>
          <w:rFonts w:ascii="仿宋_GB2312" w:eastAsia="仿宋_GB2312"/>
          <w:sz w:val="28"/>
          <w:szCs w:val="28"/>
        </w:rPr>
      </w:pPr>
      <w:r w:rsidRPr="00F92DA9">
        <w:rPr>
          <w:rFonts w:ascii="仿宋_GB2312" w:eastAsia="仿宋_GB2312" w:hint="eastAsia"/>
          <w:sz w:val="28"/>
          <w:szCs w:val="28"/>
        </w:rPr>
        <w:t>2、在签订合同后的7个工作日内，我公司完成此批次设备物资的搬运工作，搬运过程中所发生的一切费用由我公司负责；在7个工作日内未完成搬运的设备物资，中国教育电视台有权进行处置。</w:t>
      </w:r>
    </w:p>
    <w:p w:rsidR="00217FE1" w:rsidRPr="00F92DA9" w:rsidRDefault="00217FE1" w:rsidP="00217FE1">
      <w:pPr>
        <w:spacing w:line="480" w:lineRule="exact"/>
        <w:ind w:firstLineChars="200" w:firstLine="560"/>
        <w:rPr>
          <w:rFonts w:ascii="仿宋_GB2312" w:eastAsia="仿宋_GB2312"/>
          <w:sz w:val="28"/>
          <w:szCs w:val="28"/>
        </w:rPr>
      </w:pPr>
      <w:r w:rsidRPr="00F92DA9">
        <w:rPr>
          <w:rFonts w:ascii="仿宋_GB2312" w:eastAsia="仿宋_GB2312" w:hint="eastAsia"/>
          <w:sz w:val="28"/>
          <w:szCs w:val="28"/>
        </w:rPr>
        <w:t>3、在搬运设备前，提前与中国教育电视台</w:t>
      </w:r>
      <w:r w:rsidRPr="00F92DA9">
        <w:rPr>
          <w:rFonts w:ascii="仿宋_GB2312" w:eastAsia="仿宋_GB2312"/>
          <w:sz w:val="28"/>
          <w:szCs w:val="28"/>
        </w:rPr>
        <w:t>工作人员</w:t>
      </w:r>
      <w:r w:rsidRPr="00F92DA9">
        <w:rPr>
          <w:rFonts w:ascii="仿宋_GB2312" w:eastAsia="仿宋_GB2312" w:hint="eastAsia"/>
          <w:sz w:val="28"/>
          <w:szCs w:val="28"/>
        </w:rPr>
        <w:t>约定</w:t>
      </w:r>
      <w:r w:rsidRPr="00F92DA9">
        <w:rPr>
          <w:rFonts w:ascii="仿宋_GB2312" w:eastAsia="仿宋_GB2312"/>
          <w:sz w:val="28"/>
          <w:szCs w:val="28"/>
        </w:rPr>
        <w:t>搬运时间</w:t>
      </w:r>
      <w:r w:rsidRPr="00F92DA9">
        <w:rPr>
          <w:rFonts w:ascii="仿宋_GB2312" w:eastAsia="仿宋_GB2312" w:hint="eastAsia"/>
          <w:sz w:val="28"/>
          <w:szCs w:val="28"/>
        </w:rPr>
        <w:t>，服从中国教育电视台工作人员的安排。</w:t>
      </w:r>
    </w:p>
    <w:p w:rsidR="00217FE1" w:rsidRPr="00F92DA9" w:rsidRDefault="00217FE1" w:rsidP="00217FE1">
      <w:pPr>
        <w:spacing w:line="480" w:lineRule="exact"/>
        <w:ind w:firstLineChars="200" w:firstLine="560"/>
        <w:rPr>
          <w:rFonts w:ascii="仿宋_GB2312" w:eastAsia="仿宋_GB2312"/>
          <w:sz w:val="28"/>
          <w:szCs w:val="28"/>
        </w:rPr>
      </w:pPr>
      <w:r w:rsidRPr="00F92DA9">
        <w:rPr>
          <w:rFonts w:ascii="仿宋_GB2312" w:eastAsia="仿宋_GB2312"/>
          <w:sz w:val="28"/>
          <w:szCs w:val="28"/>
        </w:rPr>
        <w:t>4</w:t>
      </w:r>
      <w:r w:rsidRPr="00F92DA9">
        <w:rPr>
          <w:rFonts w:ascii="仿宋_GB2312" w:eastAsia="仿宋_GB2312" w:hint="eastAsia"/>
          <w:sz w:val="28"/>
          <w:szCs w:val="28"/>
        </w:rPr>
        <w:t>、在设备物资搬运前，做好库房墙面、地面、门窗、相邻</w:t>
      </w:r>
      <w:r w:rsidRPr="00F92DA9">
        <w:rPr>
          <w:rFonts w:ascii="仿宋_GB2312" w:eastAsia="仿宋_GB2312"/>
          <w:sz w:val="28"/>
          <w:szCs w:val="28"/>
        </w:rPr>
        <w:t>建筑</w:t>
      </w:r>
      <w:r w:rsidRPr="00F92DA9">
        <w:rPr>
          <w:rFonts w:ascii="仿宋_GB2312" w:eastAsia="仿宋_GB2312" w:hint="eastAsia"/>
          <w:sz w:val="28"/>
          <w:szCs w:val="28"/>
        </w:rPr>
        <w:t>与车辆、现场存放</w:t>
      </w:r>
      <w:r w:rsidRPr="00F92DA9">
        <w:rPr>
          <w:rFonts w:ascii="仿宋_GB2312" w:eastAsia="仿宋_GB2312"/>
          <w:sz w:val="28"/>
          <w:szCs w:val="28"/>
        </w:rPr>
        <w:t>的设备材料</w:t>
      </w:r>
      <w:r w:rsidRPr="00F92DA9">
        <w:rPr>
          <w:rFonts w:ascii="仿宋_GB2312" w:eastAsia="仿宋_GB2312" w:hint="eastAsia"/>
          <w:sz w:val="28"/>
          <w:szCs w:val="28"/>
        </w:rPr>
        <w:t>等相关设备设施的防护</w:t>
      </w:r>
      <w:r w:rsidRPr="00F92DA9">
        <w:rPr>
          <w:rFonts w:ascii="仿宋_GB2312" w:eastAsia="仿宋_GB2312"/>
          <w:sz w:val="28"/>
          <w:szCs w:val="28"/>
        </w:rPr>
        <w:t>工作</w:t>
      </w:r>
      <w:r w:rsidRPr="00F92DA9">
        <w:rPr>
          <w:rFonts w:ascii="仿宋_GB2312" w:eastAsia="仿宋_GB2312" w:hint="eastAsia"/>
          <w:sz w:val="28"/>
          <w:szCs w:val="28"/>
        </w:rPr>
        <w:t>，在搬运过程中造成的损害，由我公司进行经济赔偿。</w:t>
      </w:r>
    </w:p>
    <w:p w:rsidR="00217FE1" w:rsidRPr="00F92DA9" w:rsidRDefault="00217FE1" w:rsidP="00217FE1">
      <w:pPr>
        <w:spacing w:line="480" w:lineRule="exact"/>
        <w:ind w:firstLineChars="200" w:firstLine="560"/>
        <w:rPr>
          <w:rFonts w:ascii="仿宋_GB2312" w:eastAsia="仿宋_GB2312"/>
          <w:sz w:val="28"/>
          <w:szCs w:val="28"/>
        </w:rPr>
      </w:pPr>
      <w:r w:rsidRPr="00F92DA9">
        <w:rPr>
          <w:rFonts w:ascii="仿宋_GB2312" w:eastAsia="仿宋_GB2312"/>
          <w:sz w:val="28"/>
          <w:szCs w:val="28"/>
        </w:rPr>
        <w:t>5</w:t>
      </w:r>
      <w:r w:rsidRPr="00F92DA9">
        <w:rPr>
          <w:rFonts w:ascii="仿宋_GB2312" w:eastAsia="仿宋_GB2312" w:hint="eastAsia"/>
          <w:sz w:val="28"/>
          <w:szCs w:val="28"/>
        </w:rPr>
        <w:t>、我公司严格按照安全操作规程进行搬运，做好人员的安全防护工作，如在搬运过程中发生人身伤亡事件，一切后果由我公司自行承担。</w:t>
      </w:r>
    </w:p>
    <w:p w:rsidR="00217FE1" w:rsidRPr="00F92DA9" w:rsidRDefault="00217FE1" w:rsidP="00217FE1">
      <w:pPr>
        <w:spacing w:line="480" w:lineRule="exact"/>
        <w:ind w:firstLineChars="200" w:firstLine="560"/>
        <w:rPr>
          <w:rFonts w:eastAsia="仿宋_GB2312"/>
          <w:bCs/>
          <w:sz w:val="28"/>
          <w:szCs w:val="28"/>
        </w:rPr>
      </w:pPr>
      <w:r w:rsidRPr="00F92DA9">
        <w:rPr>
          <w:rFonts w:ascii="仿宋_GB2312" w:eastAsia="仿宋_GB2312"/>
          <w:sz w:val="28"/>
          <w:szCs w:val="28"/>
        </w:rPr>
        <w:t>6</w:t>
      </w:r>
      <w:r w:rsidRPr="00F92DA9">
        <w:rPr>
          <w:rFonts w:ascii="仿宋_GB2312" w:eastAsia="仿宋_GB2312" w:hint="eastAsia"/>
          <w:sz w:val="28"/>
          <w:szCs w:val="28"/>
        </w:rPr>
        <w:t>、我公司在</w:t>
      </w:r>
      <w:r w:rsidRPr="00F92DA9">
        <w:rPr>
          <w:rFonts w:eastAsia="仿宋_GB2312" w:hint="eastAsia"/>
          <w:bCs/>
          <w:sz w:val="28"/>
          <w:szCs w:val="28"/>
        </w:rPr>
        <w:t>对计算机、笔记本电脑、存储设备等处理过程中，不提取其中的数据信息，并确保数据信息不外泄。</w:t>
      </w:r>
      <w:r w:rsidRPr="00F92DA9">
        <w:rPr>
          <w:rFonts w:eastAsia="仿宋_GB2312" w:hint="eastAsia"/>
          <w:bCs/>
          <w:sz w:val="28"/>
          <w:szCs w:val="28"/>
        </w:rPr>
        <w:t xml:space="preserve"> </w:t>
      </w:r>
    </w:p>
    <w:p w:rsidR="00217FE1" w:rsidRPr="00F92DA9" w:rsidRDefault="00217FE1" w:rsidP="00217FE1">
      <w:pPr>
        <w:spacing w:line="480" w:lineRule="exact"/>
        <w:ind w:firstLineChars="200" w:firstLine="560"/>
        <w:rPr>
          <w:rFonts w:ascii="仿宋_GB2312" w:eastAsia="仿宋_GB2312"/>
          <w:sz w:val="28"/>
          <w:szCs w:val="28"/>
        </w:rPr>
      </w:pPr>
      <w:r w:rsidRPr="00F92DA9">
        <w:rPr>
          <w:rFonts w:ascii="仿宋_GB2312" w:eastAsia="仿宋_GB2312"/>
          <w:sz w:val="28"/>
          <w:szCs w:val="28"/>
        </w:rPr>
        <w:t>7</w:t>
      </w:r>
      <w:r w:rsidRPr="00F92DA9">
        <w:rPr>
          <w:rFonts w:ascii="仿宋_GB2312" w:eastAsia="仿宋_GB2312" w:hint="eastAsia"/>
          <w:sz w:val="28"/>
          <w:szCs w:val="28"/>
        </w:rPr>
        <w:t>、我公司将严格按照《中华人民共和国清洁生产促进法》、《中华人民共和国固体废物污染环境防治法》和《废弃电器电子产品回收处理管理条例》等法律法规的规定，进行设备物资的回收处置工作，对违反操作规程造成的一切后果由我公司承担。</w:t>
      </w:r>
    </w:p>
    <w:p w:rsidR="00217FE1" w:rsidRPr="00F92DA9" w:rsidRDefault="00217FE1" w:rsidP="00217FE1">
      <w:pPr>
        <w:spacing w:line="480" w:lineRule="exact"/>
        <w:ind w:firstLineChars="350" w:firstLine="980"/>
        <w:rPr>
          <w:rFonts w:ascii="仿宋_GB2312" w:eastAsia="仿宋_GB2312"/>
          <w:sz w:val="28"/>
          <w:szCs w:val="28"/>
        </w:rPr>
      </w:pPr>
    </w:p>
    <w:p w:rsidR="00217FE1" w:rsidRPr="00F92DA9" w:rsidRDefault="00217FE1" w:rsidP="00217FE1">
      <w:pPr>
        <w:spacing w:line="360" w:lineRule="auto"/>
        <w:rPr>
          <w:rFonts w:eastAsia="仿宋_GB2312"/>
          <w:bCs/>
          <w:sz w:val="28"/>
          <w:szCs w:val="28"/>
        </w:rPr>
      </w:pPr>
      <w:r w:rsidRPr="00F92DA9">
        <w:rPr>
          <w:rFonts w:eastAsia="仿宋_GB2312" w:hint="eastAsia"/>
          <w:bCs/>
          <w:sz w:val="28"/>
          <w:szCs w:val="28"/>
        </w:rPr>
        <w:t>单位名称：（公</w:t>
      </w:r>
      <w:r w:rsidRPr="00F92DA9">
        <w:rPr>
          <w:rFonts w:eastAsia="仿宋_GB2312" w:hint="eastAsia"/>
          <w:bCs/>
          <w:sz w:val="28"/>
          <w:szCs w:val="28"/>
        </w:rPr>
        <w:t xml:space="preserve">   </w:t>
      </w:r>
      <w:r w:rsidRPr="00F92DA9">
        <w:rPr>
          <w:rFonts w:eastAsia="仿宋_GB2312" w:hint="eastAsia"/>
          <w:bCs/>
          <w:sz w:val="28"/>
          <w:szCs w:val="28"/>
        </w:rPr>
        <w:t>章）</w:t>
      </w:r>
    </w:p>
    <w:p w:rsidR="00217FE1" w:rsidRPr="00F92DA9" w:rsidRDefault="00217FE1" w:rsidP="00217FE1">
      <w:pPr>
        <w:spacing w:line="360" w:lineRule="auto"/>
        <w:rPr>
          <w:rFonts w:eastAsia="仿宋_GB2312"/>
          <w:bCs/>
          <w:sz w:val="28"/>
          <w:szCs w:val="28"/>
        </w:rPr>
      </w:pPr>
      <w:r w:rsidRPr="00F92DA9">
        <w:rPr>
          <w:rFonts w:eastAsia="仿宋_GB2312" w:hint="eastAsia"/>
          <w:bCs/>
          <w:sz w:val="28"/>
          <w:szCs w:val="28"/>
        </w:rPr>
        <w:t>法定代表人或其委托代理人签名：</w:t>
      </w:r>
    </w:p>
    <w:p w:rsidR="003A7805" w:rsidRDefault="00217FE1" w:rsidP="00217FE1">
      <w:pPr>
        <w:spacing w:line="360" w:lineRule="auto"/>
        <w:rPr>
          <w:rFonts w:eastAsia="仿宋_GB2312"/>
          <w:bCs/>
          <w:sz w:val="28"/>
          <w:szCs w:val="28"/>
        </w:rPr>
      </w:pPr>
      <w:r w:rsidRPr="00F92DA9">
        <w:rPr>
          <w:rFonts w:eastAsia="仿宋_GB2312" w:hint="eastAsia"/>
          <w:bCs/>
          <w:sz w:val="28"/>
          <w:szCs w:val="28"/>
        </w:rPr>
        <w:t>日</w:t>
      </w:r>
      <w:r w:rsidRPr="00F92DA9">
        <w:rPr>
          <w:rFonts w:eastAsia="仿宋_GB2312" w:hint="eastAsia"/>
          <w:bCs/>
          <w:sz w:val="28"/>
          <w:szCs w:val="28"/>
        </w:rPr>
        <w:t xml:space="preserve">    </w:t>
      </w:r>
      <w:r w:rsidRPr="00F92DA9">
        <w:rPr>
          <w:rFonts w:eastAsia="仿宋_GB2312" w:hint="eastAsia"/>
          <w:bCs/>
          <w:sz w:val="28"/>
          <w:szCs w:val="28"/>
        </w:rPr>
        <w:t>期：</w:t>
      </w:r>
    </w:p>
    <w:p w:rsidR="00EB6AEB" w:rsidRDefault="003A7805" w:rsidP="00217FE1">
      <w:pPr>
        <w:spacing w:line="360" w:lineRule="auto"/>
        <w:rPr>
          <w:rFonts w:asciiTheme="minorHAnsi" w:eastAsiaTheme="minorEastAsia" w:hAnsiTheme="minorHAnsi" w:cstheme="minorBidi"/>
        </w:rPr>
      </w:pPr>
      <w:r>
        <w:lastRenderedPageBreak/>
        <w:fldChar w:fldCharType="begin"/>
      </w:r>
      <w:r>
        <w:instrText xml:space="preserve"> </w:instrText>
      </w:r>
      <w:r>
        <w:rPr>
          <w:rFonts w:hint="eastAsia"/>
        </w:rPr>
        <w:instrText xml:space="preserve">LINK </w:instrText>
      </w:r>
      <w:r w:rsidR="00EB6AEB">
        <w:instrText>Excel.Sheet.12</w:instrText>
      </w:r>
      <w:r w:rsidR="00EB6AEB">
        <w:rPr>
          <w:rFonts w:hint="eastAsia"/>
        </w:rPr>
        <w:instrText xml:space="preserve"> "D:\\</w:instrText>
      </w:r>
      <w:r w:rsidR="00EB6AEB">
        <w:rPr>
          <w:rFonts w:hint="eastAsia"/>
        </w:rPr>
        <w:instrText>国有资产处置文件</w:instrText>
      </w:r>
      <w:r w:rsidR="00EB6AEB">
        <w:rPr>
          <w:rFonts w:hint="eastAsia"/>
        </w:rPr>
        <w:instrText>\\</w:instrText>
      </w:r>
      <w:r w:rsidR="00EB6AEB">
        <w:rPr>
          <w:rFonts w:hint="eastAsia"/>
        </w:rPr>
        <w:instrText>往期批次记录</w:instrText>
      </w:r>
      <w:r w:rsidR="00EB6AEB">
        <w:rPr>
          <w:rFonts w:hint="eastAsia"/>
        </w:rPr>
        <w:instrText>\\2019</w:instrText>
      </w:r>
      <w:r w:rsidR="00EB6AEB">
        <w:rPr>
          <w:rFonts w:hint="eastAsia"/>
        </w:rPr>
        <w:instrText>年</w:instrText>
      </w:r>
      <w:r w:rsidR="00EB6AEB">
        <w:rPr>
          <w:rFonts w:hint="eastAsia"/>
        </w:rPr>
        <w:instrText>\\06</w:instrText>
      </w:r>
      <w:r w:rsidR="00EB6AEB">
        <w:rPr>
          <w:rFonts w:hint="eastAsia"/>
        </w:rPr>
        <w:instrText>第六批次</w:instrText>
      </w:r>
      <w:r w:rsidR="00EB6AEB">
        <w:rPr>
          <w:rFonts w:hint="eastAsia"/>
        </w:rPr>
        <w:instrText>\\</w:instrText>
      </w:r>
      <w:r w:rsidR="00EB6AEB">
        <w:rPr>
          <w:rFonts w:hint="eastAsia"/>
        </w:rPr>
        <w:instrText>启动签报</w:instrText>
      </w:r>
      <w:r w:rsidR="00EB6AEB">
        <w:rPr>
          <w:rFonts w:hint="eastAsia"/>
        </w:rPr>
        <w:instrText>\\</w:instrText>
      </w:r>
      <w:r w:rsidR="00EB6AEB">
        <w:rPr>
          <w:rFonts w:hint="eastAsia"/>
        </w:rPr>
        <w:instrText>附件</w:instrText>
      </w:r>
      <w:r w:rsidR="00EB6AEB">
        <w:rPr>
          <w:rFonts w:hint="eastAsia"/>
        </w:rPr>
        <w:instrText>1 2019</w:instrText>
      </w:r>
      <w:r w:rsidR="00EB6AEB">
        <w:rPr>
          <w:rFonts w:hint="eastAsia"/>
        </w:rPr>
        <w:instrText>年第六批次待报废设备清单</w:instrText>
      </w:r>
      <w:r w:rsidR="00EB6AEB">
        <w:rPr>
          <w:rFonts w:hint="eastAsia"/>
        </w:rPr>
        <w:instrText>.xlsx"</w:instrText>
      </w:r>
      <w:r w:rsidR="00EB6AEB">
        <w:instrText xml:space="preserve"> Sheet1!R1C1:R56C5 </w:instrText>
      </w:r>
      <w:r>
        <w:rPr>
          <w:rFonts w:hint="eastAsia"/>
        </w:rPr>
        <w:instrText>\a \f 4 \h</w:instrText>
      </w:r>
      <w:r>
        <w:instrText xml:space="preserve"> </w:instrText>
      </w:r>
      <w:r w:rsidR="00CD2FEC">
        <w:instrText xml:space="preserve"> \* MERGEFORMAT </w:instrText>
      </w:r>
      <w:r>
        <w:fldChar w:fldCharType="separate"/>
      </w:r>
    </w:p>
    <w:p w:rsidR="00BB41F3" w:rsidRDefault="003A7805" w:rsidP="00217FE1">
      <w:pPr>
        <w:spacing w:line="360" w:lineRule="auto"/>
        <w:rPr>
          <w:rFonts w:eastAsia="仿宋_GB2312"/>
          <w:bCs/>
          <w:sz w:val="28"/>
          <w:szCs w:val="28"/>
        </w:rPr>
      </w:pPr>
      <w:r>
        <w:rPr>
          <w:rFonts w:eastAsia="仿宋_GB2312"/>
          <w:bCs/>
          <w:sz w:val="28"/>
          <w:szCs w:val="28"/>
        </w:rPr>
        <w:fldChar w:fldCharType="end"/>
      </w:r>
    </w:p>
    <w:tbl>
      <w:tblPr>
        <w:tblW w:w="8217" w:type="dxa"/>
        <w:tblLook w:val="04A0" w:firstRow="1" w:lastRow="0" w:firstColumn="1" w:lastColumn="0" w:noHBand="0" w:noVBand="1"/>
      </w:tblPr>
      <w:tblGrid>
        <w:gridCol w:w="640"/>
        <w:gridCol w:w="1000"/>
        <w:gridCol w:w="3033"/>
        <w:gridCol w:w="2693"/>
        <w:gridCol w:w="851"/>
      </w:tblGrid>
      <w:tr w:rsidR="00BB41F3" w:rsidRPr="00BB41F3" w:rsidTr="00BB41F3">
        <w:trPr>
          <w:trHeight w:val="285"/>
        </w:trPr>
        <w:tc>
          <w:tcPr>
            <w:tcW w:w="640" w:type="dxa"/>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序号</w:t>
            </w:r>
          </w:p>
        </w:tc>
        <w:tc>
          <w:tcPr>
            <w:tcW w:w="1000" w:type="dxa"/>
            <w:tcBorders>
              <w:top w:val="single" w:sz="4" w:space="0" w:color="000000"/>
              <w:left w:val="nil"/>
              <w:bottom w:val="single" w:sz="4" w:space="0" w:color="000000"/>
              <w:right w:val="single" w:sz="4" w:space="0" w:color="000000"/>
            </w:tcBorders>
            <w:shd w:val="clear" w:color="000000" w:fill="FFC000"/>
            <w:noWrap/>
            <w:vAlign w:val="center"/>
            <w:hideMark/>
          </w:tcPr>
          <w:p w:rsidR="00BB41F3" w:rsidRPr="00BB41F3" w:rsidRDefault="00BB41F3" w:rsidP="00BB41F3">
            <w:pPr>
              <w:widowControl/>
              <w:jc w:val="center"/>
              <w:rPr>
                <w:rFonts w:ascii="等线" w:eastAsia="等线" w:hAnsi="等线" w:cs="宋体"/>
                <w:kern w:val="0"/>
                <w:sz w:val="22"/>
              </w:rPr>
            </w:pPr>
            <w:r w:rsidRPr="00BB41F3">
              <w:rPr>
                <w:rFonts w:ascii="等线" w:eastAsia="等线" w:hAnsi="等线" w:cs="宋体" w:hint="eastAsia"/>
                <w:kern w:val="0"/>
                <w:sz w:val="22"/>
              </w:rPr>
              <w:t>使用年限</w:t>
            </w:r>
          </w:p>
        </w:tc>
        <w:tc>
          <w:tcPr>
            <w:tcW w:w="3033" w:type="dxa"/>
            <w:tcBorders>
              <w:top w:val="single" w:sz="4" w:space="0" w:color="000000"/>
              <w:left w:val="nil"/>
              <w:bottom w:val="single" w:sz="4" w:space="0" w:color="000000"/>
              <w:right w:val="single" w:sz="4" w:space="0" w:color="000000"/>
            </w:tcBorders>
            <w:shd w:val="clear" w:color="000000" w:fill="FFC000"/>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设备名称</w:t>
            </w:r>
          </w:p>
        </w:tc>
        <w:tc>
          <w:tcPr>
            <w:tcW w:w="2693" w:type="dxa"/>
            <w:tcBorders>
              <w:top w:val="single" w:sz="4" w:space="0" w:color="000000"/>
              <w:left w:val="nil"/>
              <w:bottom w:val="single" w:sz="4" w:space="0" w:color="000000"/>
              <w:right w:val="single" w:sz="4" w:space="0" w:color="000000"/>
            </w:tcBorders>
            <w:shd w:val="clear" w:color="000000" w:fill="FFC000"/>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型号</w:t>
            </w:r>
          </w:p>
        </w:tc>
        <w:tc>
          <w:tcPr>
            <w:tcW w:w="851" w:type="dxa"/>
            <w:tcBorders>
              <w:top w:val="single" w:sz="4" w:space="0" w:color="000000"/>
              <w:left w:val="nil"/>
              <w:bottom w:val="single" w:sz="4" w:space="0" w:color="000000"/>
              <w:right w:val="single" w:sz="4" w:space="0" w:color="000000"/>
            </w:tcBorders>
            <w:shd w:val="clear" w:color="000000" w:fill="FFC000"/>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数量</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MMU-AP0565H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2</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MMU-AP0565H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3</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MMU-AP0565H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4</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MMU-AP0565H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5</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MMU-AP0485H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6</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MMU-AP0485H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7</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MMU-AP0485H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8</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MMU-AP0485H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9</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MMU-AP0245H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10</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MMU-AP0185H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11</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MMD-AP0485BPH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12</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MMD-AP0485BPH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13</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MMU-AP0485H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14</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MMU-AP0485H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15</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MMU-AP0485H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16</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MMU-AP0485H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17</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MMU-AP0485H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18</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MMU-AP0485H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19</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MMU-AP0275H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20</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室内机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MMU-AP0275H</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21</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13</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机房空调</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RHXYQ10MAY1</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22</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13</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机房空调</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RHXYQ10MAY1</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23</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13</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机房空调</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RHXYQ10MAY1</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24</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13</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机房空调</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25</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13</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机房空调</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26</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13</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壁挂式冷暖空调</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27</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13</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壁挂式冷暖空调</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28</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室外机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MMY-AP4801HT8</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300"/>
        </w:trPr>
        <w:tc>
          <w:tcPr>
            <w:tcW w:w="640" w:type="dxa"/>
            <w:tcBorders>
              <w:top w:val="nil"/>
              <w:left w:val="single" w:sz="4" w:space="0" w:color="000000"/>
              <w:bottom w:val="double" w:sz="6"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29</w:t>
            </w:r>
          </w:p>
        </w:tc>
        <w:tc>
          <w:tcPr>
            <w:tcW w:w="1000" w:type="dxa"/>
            <w:tcBorders>
              <w:top w:val="nil"/>
              <w:left w:val="nil"/>
              <w:bottom w:val="double" w:sz="6" w:space="0" w:color="000000"/>
              <w:right w:val="single" w:sz="4" w:space="0" w:color="000000"/>
            </w:tcBorders>
            <w:shd w:val="clear" w:color="000000" w:fill="FFFFFF"/>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13</w:t>
            </w:r>
            <w:r w:rsidRPr="00BB41F3">
              <w:rPr>
                <w:rFonts w:ascii="宋体" w:hAnsi="宋体" w:cs="Arial" w:hint="eastAsia"/>
                <w:kern w:val="0"/>
                <w:sz w:val="20"/>
                <w:szCs w:val="20"/>
              </w:rPr>
              <w:t>年</w:t>
            </w:r>
          </w:p>
        </w:tc>
        <w:tc>
          <w:tcPr>
            <w:tcW w:w="3033" w:type="dxa"/>
            <w:tcBorders>
              <w:top w:val="nil"/>
              <w:left w:val="nil"/>
              <w:bottom w:val="double" w:sz="6" w:space="0" w:color="000000"/>
              <w:right w:val="single" w:sz="4" w:space="0" w:color="000000"/>
            </w:tcBorders>
            <w:shd w:val="clear" w:color="000000" w:fill="FFFFFF"/>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机房空调</w:t>
            </w:r>
          </w:p>
        </w:tc>
        <w:tc>
          <w:tcPr>
            <w:tcW w:w="2693" w:type="dxa"/>
            <w:tcBorders>
              <w:top w:val="nil"/>
              <w:left w:val="nil"/>
              <w:bottom w:val="double" w:sz="6" w:space="0" w:color="000000"/>
              <w:right w:val="single" w:sz="4" w:space="0" w:color="000000"/>
            </w:tcBorders>
            <w:shd w:val="clear" w:color="000000" w:fill="FFFFFF"/>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RHXYQ16MAY1</w:t>
            </w:r>
          </w:p>
        </w:tc>
        <w:tc>
          <w:tcPr>
            <w:tcW w:w="851" w:type="dxa"/>
            <w:tcBorders>
              <w:top w:val="nil"/>
              <w:left w:val="nil"/>
              <w:bottom w:val="double" w:sz="6"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30</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63"/>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31</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智能存储服务器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32</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33</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智能存储服务器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34</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35</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36</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智能存储服务器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37</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lastRenderedPageBreak/>
              <w:t>38</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智能存储服务器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39</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智能存储服务器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40</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41</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GFSLoongStore</w:t>
            </w:r>
            <w:r w:rsidRPr="00BB41F3">
              <w:rPr>
                <w:rFonts w:ascii="宋体" w:hAnsi="宋体" w:cs="Arial" w:hint="eastAsia"/>
                <w:kern w:val="0"/>
                <w:sz w:val="20"/>
                <w:szCs w:val="20"/>
              </w:rPr>
              <w:t>集群存储系统</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42</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43</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智能存储服务器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44</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智能存储服务器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45</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46</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47</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48</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49</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智能存储服务器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50</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51</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智能存储服务器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52</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邮件服务器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Xserve</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53</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54</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智能存储服务器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55</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56</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天阔</w:t>
            </w:r>
            <w:r w:rsidRPr="00BB41F3">
              <w:rPr>
                <w:rFonts w:ascii="Arial" w:eastAsia="等线" w:hAnsi="Arial" w:cs="Arial"/>
                <w:kern w:val="0"/>
                <w:sz w:val="20"/>
                <w:szCs w:val="20"/>
              </w:rPr>
              <w:t>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57</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58</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59</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60</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61</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智能存储服务器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62</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63</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64</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65</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66</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智能元数据服务器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67</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智能存储服务器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68</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69</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70</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15</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数据库服务器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71</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72</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73</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74</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75</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76</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77</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78</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79</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80</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lastRenderedPageBreak/>
              <w:t>81</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82</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83</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84</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85</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86</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87</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智能元数据服务器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88</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89</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90</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91</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92</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93</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94</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存储服务器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w:t>
            </w:r>
          </w:p>
        </w:tc>
      </w:tr>
      <w:tr w:rsidR="00BB41F3" w:rsidRPr="00BB41F3" w:rsidTr="00BB41F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95</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KVM</w:t>
            </w:r>
            <w:r w:rsidRPr="00BB41F3">
              <w:rPr>
                <w:rFonts w:ascii="Arial" w:eastAsia="等线" w:hAnsi="Arial" w:cs="Arial"/>
                <w:kern w:val="0"/>
                <w:sz w:val="20"/>
                <w:szCs w:val="20"/>
              </w:rPr>
              <w:t>系统</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CIM</w:t>
            </w:r>
          </w:p>
        </w:tc>
        <w:tc>
          <w:tcPr>
            <w:tcW w:w="851" w:type="dxa"/>
            <w:tcBorders>
              <w:top w:val="nil"/>
              <w:left w:val="nil"/>
              <w:bottom w:val="single" w:sz="4" w:space="0" w:color="000000"/>
              <w:right w:val="single" w:sz="4" w:space="0" w:color="000000"/>
            </w:tcBorders>
            <w:shd w:val="clear" w:color="000000" w:fill="FFFFFF"/>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124</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96</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防病毒系统</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KILL</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97</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KVM系统</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SKVM OVERIP</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98</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15</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6800系列2U机箱</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F6802＋XF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99</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15</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6800系列2U机箱</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6802＋PS</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100</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14</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6800系列机箱</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FR6802-XF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101</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14</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6800系列机箱</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FR6802-XF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102</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13</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复用器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M108CS</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103</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14</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6800系列机箱</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FR6802-XF</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300"/>
        </w:trPr>
        <w:tc>
          <w:tcPr>
            <w:tcW w:w="640" w:type="dxa"/>
            <w:tcBorders>
              <w:top w:val="nil"/>
              <w:left w:val="single" w:sz="4" w:space="0" w:color="000000"/>
              <w:bottom w:val="double" w:sz="6"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104</w:t>
            </w:r>
          </w:p>
        </w:tc>
        <w:tc>
          <w:tcPr>
            <w:tcW w:w="1000" w:type="dxa"/>
            <w:tcBorders>
              <w:top w:val="nil"/>
              <w:left w:val="nil"/>
              <w:bottom w:val="nil"/>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nil"/>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应用服务器</w:t>
            </w:r>
          </w:p>
        </w:tc>
        <w:tc>
          <w:tcPr>
            <w:tcW w:w="2693" w:type="dxa"/>
            <w:tcBorders>
              <w:top w:val="nil"/>
              <w:left w:val="nil"/>
              <w:bottom w:val="nil"/>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天阔I620R-F</w:t>
            </w:r>
          </w:p>
        </w:tc>
        <w:tc>
          <w:tcPr>
            <w:tcW w:w="851" w:type="dxa"/>
            <w:tcBorders>
              <w:top w:val="nil"/>
              <w:left w:val="nil"/>
              <w:bottom w:val="double" w:sz="6"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30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105</w:t>
            </w:r>
          </w:p>
        </w:tc>
        <w:tc>
          <w:tcPr>
            <w:tcW w:w="1000" w:type="dxa"/>
            <w:tcBorders>
              <w:top w:val="double" w:sz="6" w:space="0" w:color="000000"/>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13</w:t>
            </w:r>
            <w:r w:rsidRPr="00BB41F3">
              <w:rPr>
                <w:rFonts w:ascii="宋体" w:hAnsi="宋体" w:cs="Arial" w:hint="eastAsia"/>
                <w:kern w:val="0"/>
                <w:sz w:val="20"/>
                <w:szCs w:val="20"/>
              </w:rPr>
              <w:t>年</w:t>
            </w:r>
          </w:p>
        </w:tc>
        <w:tc>
          <w:tcPr>
            <w:tcW w:w="3033" w:type="dxa"/>
            <w:tcBorders>
              <w:top w:val="double" w:sz="6" w:space="0" w:color="000000"/>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液晶彩色电视机</w:t>
            </w:r>
          </w:p>
        </w:tc>
        <w:tc>
          <w:tcPr>
            <w:tcW w:w="2693" w:type="dxa"/>
            <w:tcBorders>
              <w:top w:val="double" w:sz="6" w:space="0" w:color="000000"/>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32LX70D</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106</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13</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液晶彩色电视机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32LX70D</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107</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13</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液晶彩色电视机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32LX70D</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108</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14</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液晶彩色电视机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TC-32LX500D</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109</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13</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液晶彩色电视机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37BX6</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110</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15</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监视设备</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P50V6-A8</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111</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15</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监视设备</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P50V6-A8</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auto"/>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112</w:t>
            </w:r>
          </w:p>
        </w:tc>
        <w:tc>
          <w:tcPr>
            <w:tcW w:w="1000" w:type="dxa"/>
            <w:tcBorders>
              <w:top w:val="nil"/>
              <w:left w:val="nil"/>
              <w:bottom w:val="single" w:sz="4" w:space="0" w:color="auto"/>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15</w:t>
            </w:r>
            <w:r w:rsidRPr="00BB41F3">
              <w:rPr>
                <w:rFonts w:ascii="宋体" w:hAnsi="宋体" w:cs="Arial" w:hint="eastAsia"/>
                <w:kern w:val="0"/>
                <w:sz w:val="20"/>
                <w:szCs w:val="20"/>
              </w:rPr>
              <w:t>年</w:t>
            </w:r>
          </w:p>
        </w:tc>
        <w:tc>
          <w:tcPr>
            <w:tcW w:w="3033" w:type="dxa"/>
            <w:tcBorders>
              <w:top w:val="nil"/>
              <w:left w:val="nil"/>
              <w:bottom w:val="single" w:sz="4" w:space="0" w:color="auto"/>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监视设备</w:t>
            </w:r>
          </w:p>
        </w:tc>
        <w:tc>
          <w:tcPr>
            <w:tcW w:w="2693" w:type="dxa"/>
            <w:tcBorders>
              <w:top w:val="nil"/>
              <w:left w:val="nil"/>
              <w:bottom w:val="single" w:sz="4" w:space="0" w:color="auto"/>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P50V6-A8</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113</w:t>
            </w:r>
          </w:p>
        </w:tc>
        <w:tc>
          <w:tcPr>
            <w:tcW w:w="1000" w:type="dxa"/>
            <w:tcBorders>
              <w:top w:val="single" w:sz="4" w:space="0" w:color="auto"/>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single" w:sz="4" w:space="0" w:color="auto"/>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计算机/19 液晶显示器</w:t>
            </w:r>
          </w:p>
        </w:tc>
        <w:tc>
          <w:tcPr>
            <w:tcW w:w="2693" w:type="dxa"/>
            <w:tcBorders>
              <w:top w:val="single" w:sz="4" w:space="0" w:color="auto"/>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ThinkCentre M6000T</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114</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计算机/19 液晶显示器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ThinkCentre M6000T</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115</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计算机/19 液晶显示器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ThinkCentre M6000T</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116</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编辑工作站</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Vostro 200</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117</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编辑工作站</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Vostro 200</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118</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编辑工作站</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Vostro 200</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119</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编辑工作站</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Vostro 200</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120</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编辑工作站</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Vostro 200</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121</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编辑工作站</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Vostro 200</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122</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编辑工作站</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Vostro 200</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123</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编辑工作站</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Vostro 200</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lastRenderedPageBreak/>
              <w:t>124</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编辑工作站</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Vostro 200</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125</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坐席工作计算机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compaq dx7400</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126</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坐席工作计算机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compaq dx7400</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127</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坐席工作计算机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compaq dx7400</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128</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坐席工作计算机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compaq dx7400</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129</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编辑工作站</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Vostro 200</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130</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14</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计算机/19寸液晶</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扬天A6000C</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131</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计算机/17 显示器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M57e-9439ICV</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132</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14</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检索工作站（计算机）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D3-MAM-EXPLORE</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133</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计算机/19液晶显示器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ThinkCentre M6000T</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134</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11</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计算机/19 液晶显示器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ThinkCentre M6000T</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135</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14</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数字卫星接收机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IRD-2600</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136</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便携式投影仪</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XG-F225 XA</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137</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14</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液晶监视器接口</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索尼</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138</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14</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液晶监视器接口</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索尼</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139</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14</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液晶监视器接口</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索尼</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300"/>
        </w:trPr>
        <w:tc>
          <w:tcPr>
            <w:tcW w:w="640" w:type="dxa"/>
            <w:tcBorders>
              <w:top w:val="nil"/>
              <w:left w:val="single" w:sz="4" w:space="0" w:color="000000"/>
              <w:bottom w:val="double" w:sz="6"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140</w:t>
            </w:r>
          </w:p>
        </w:tc>
        <w:tc>
          <w:tcPr>
            <w:tcW w:w="1000" w:type="dxa"/>
            <w:tcBorders>
              <w:top w:val="nil"/>
              <w:left w:val="nil"/>
              <w:bottom w:val="nil"/>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14</w:t>
            </w:r>
            <w:r w:rsidRPr="00BB41F3">
              <w:rPr>
                <w:rFonts w:ascii="宋体" w:hAnsi="宋体" w:cs="Arial" w:hint="eastAsia"/>
                <w:kern w:val="0"/>
                <w:sz w:val="20"/>
                <w:szCs w:val="20"/>
              </w:rPr>
              <w:t>年</w:t>
            </w:r>
          </w:p>
        </w:tc>
        <w:tc>
          <w:tcPr>
            <w:tcW w:w="3033" w:type="dxa"/>
            <w:tcBorders>
              <w:top w:val="nil"/>
              <w:left w:val="nil"/>
              <w:bottom w:val="nil"/>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液晶监视器接口</w:t>
            </w:r>
          </w:p>
        </w:tc>
        <w:tc>
          <w:tcPr>
            <w:tcW w:w="2693" w:type="dxa"/>
            <w:tcBorders>
              <w:top w:val="nil"/>
              <w:left w:val="nil"/>
              <w:bottom w:val="nil"/>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索尼</w:t>
            </w:r>
          </w:p>
        </w:tc>
        <w:tc>
          <w:tcPr>
            <w:tcW w:w="851" w:type="dxa"/>
            <w:tcBorders>
              <w:top w:val="nil"/>
              <w:left w:val="nil"/>
              <w:bottom w:val="double" w:sz="6"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30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141</w:t>
            </w:r>
          </w:p>
        </w:tc>
        <w:tc>
          <w:tcPr>
            <w:tcW w:w="1000" w:type="dxa"/>
            <w:tcBorders>
              <w:top w:val="double" w:sz="6" w:space="0" w:color="000000"/>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double" w:sz="6" w:space="0" w:color="000000"/>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E5710编码器</w:t>
            </w:r>
          </w:p>
        </w:tc>
        <w:tc>
          <w:tcPr>
            <w:tcW w:w="2693" w:type="dxa"/>
            <w:tcBorders>
              <w:top w:val="double" w:sz="6" w:space="0" w:color="000000"/>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M2/ENC/E5710</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142</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E5710编码器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M2/ENC/E5710</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143</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14</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编码器</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E5710</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144</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12</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精编上下载工作站</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惠普</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145</w:t>
            </w:r>
          </w:p>
        </w:tc>
        <w:tc>
          <w:tcPr>
            <w:tcW w:w="1000"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10</w:t>
            </w:r>
            <w:r w:rsidRPr="00BB41F3">
              <w:rPr>
                <w:rFonts w:ascii="宋体" w:hAnsi="宋体" w:cs="Arial" w:hint="eastAsia"/>
                <w:kern w:val="0"/>
                <w:sz w:val="20"/>
                <w:szCs w:val="20"/>
              </w:rPr>
              <w:t>年</w:t>
            </w:r>
          </w:p>
        </w:tc>
        <w:tc>
          <w:tcPr>
            <w:tcW w:w="303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标清编辑录像机</w:t>
            </w:r>
          </w:p>
        </w:tc>
        <w:tc>
          <w:tcPr>
            <w:tcW w:w="2693" w:type="dxa"/>
            <w:tcBorders>
              <w:top w:val="nil"/>
              <w:left w:val="nil"/>
              <w:bottom w:val="single" w:sz="4" w:space="0" w:color="000000"/>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AJ-D955BMC</w:t>
            </w:r>
          </w:p>
        </w:tc>
        <w:tc>
          <w:tcPr>
            <w:tcW w:w="851" w:type="dxa"/>
            <w:tcBorders>
              <w:top w:val="nil"/>
              <w:left w:val="nil"/>
              <w:bottom w:val="single" w:sz="4" w:space="0" w:color="000000"/>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B41F3">
        <w:trPr>
          <w:trHeight w:val="285"/>
        </w:trPr>
        <w:tc>
          <w:tcPr>
            <w:tcW w:w="640" w:type="dxa"/>
            <w:tcBorders>
              <w:top w:val="nil"/>
              <w:left w:val="single" w:sz="4" w:space="0" w:color="000000"/>
              <w:bottom w:val="single" w:sz="4" w:space="0" w:color="auto"/>
              <w:right w:val="single" w:sz="4" w:space="0" w:color="000000"/>
            </w:tcBorders>
            <w:shd w:val="clear" w:color="auto" w:fill="auto"/>
            <w:noWrap/>
            <w:vAlign w:val="center"/>
            <w:hideMark/>
          </w:tcPr>
          <w:p w:rsidR="00BB41F3" w:rsidRPr="00BB41F3" w:rsidRDefault="00BB41F3" w:rsidP="00BB41F3">
            <w:pPr>
              <w:widowControl/>
              <w:jc w:val="center"/>
              <w:rPr>
                <w:rFonts w:ascii="等线" w:eastAsia="等线" w:hAnsi="等线" w:cs="宋体"/>
                <w:color w:val="000000"/>
                <w:kern w:val="0"/>
                <w:sz w:val="22"/>
              </w:rPr>
            </w:pPr>
            <w:r w:rsidRPr="00BB41F3">
              <w:rPr>
                <w:rFonts w:ascii="等线" w:eastAsia="等线" w:hAnsi="等线" w:cs="宋体" w:hint="eastAsia"/>
                <w:color w:val="000000"/>
                <w:kern w:val="0"/>
                <w:sz w:val="22"/>
              </w:rPr>
              <w:t>146</w:t>
            </w:r>
          </w:p>
        </w:tc>
        <w:tc>
          <w:tcPr>
            <w:tcW w:w="1000" w:type="dxa"/>
            <w:tcBorders>
              <w:top w:val="nil"/>
              <w:left w:val="nil"/>
              <w:bottom w:val="single" w:sz="4" w:space="0" w:color="auto"/>
              <w:right w:val="single" w:sz="4" w:space="0" w:color="000000"/>
            </w:tcBorders>
            <w:shd w:val="clear" w:color="auto" w:fill="auto"/>
            <w:noWrap/>
            <w:vAlign w:val="bottom"/>
            <w:hideMark/>
          </w:tcPr>
          <w:p w:rsidR="00BB41F3" w:rsidRPr="00BB41F3" w:rsidRDefault="00BB41F3" w:rsidP="00BB41F3">
            <w:pPr>
              <w:widowControl/>
              <w:jc w:val="left"/>
              <w:rPr>
                <w:rFonts w:ascii="Arial" w:eastAsia="等线" w:hAnsi="Arial" w:cs="Arial"/>
                <w:kern w:val="0"/>
                <w:sz w:val="20"/>
                <w:szCs w:val="20"/>
              </w:rPr>
            </w:pPr>
            <w:r w:rsidRPr="00BB41F3">
              <w:rPr>
                <w:rFonts w:ascii="Arial" w:eastAsia="等线" w:hAnsi="Arial" w:cs="Arial"/>
                <w:kern w:val="0"/>
                <w:sz w:val="20"/>
                <w:szCs w:val="20"/>
              </w:rPr>
              <w:t>10</w:t>
            </w:r>
            <w:r w:rsidRPr="00BB41F3">
              <w:rPr>
                <w:rFonts w:ascii="宋体" w:hAnsi="宋体" w:cs="Arial" w:hint="eastAsia"/>
                <w:kern w:val="0"/>
                <w:sz w:val="20"/>
                <w:szCs w:val="20"/>
              </w:rPr>
              <w:t>年</w:t>
            </w:r>
          </w:p>
        </w:tc>
        <w:tc>
          <w:tcPr>
            <w:tcW w:w="3033" w:type="dxa"/>
            <w:tcBorders>
              <w:top w:val="nil"/>
              <w:left w:val="nil"/>
              <w:bottom w:val="single" w:sz="4" w:space="0" w:color="auto"/>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标清编辑录像机</w:t>
            </w:r>
          </w:p>
        </w:tc>
        <w:tc>
          <w:tcPr>
            <w:tcW w:w="2693" w:type="dxa"/>
            <w:tcBorders>
              <w:top w:val="nil"/>
              <w:left w:val="nil"/>
              <w:bottom w:val="single" w:sz="4" w:space="0" w:color="auto"/>
              <w:right w:val="single" w:sz="4" w:space="0" w:color="000000"/>
            </w:tcBorders>
            <w:shd w:val="clear" w:color="auto" w:fill="auto"/>
            <w:noWrap/>
            <w:vAlign w:val="bottom"/>
            <w:hideMark/>
          </w:tcPr>
          <w:p w:rsidR="00BB41F3" w:rsidRPr="00BB41F3" w:rsidRDefault="00BB41F3" w:rsidP="00BB41F3">
            <w:pPr>
              <w:widowControl/>
              <w:jc w:val="left"/>
              <w:rPr>
                <w:rFonts w:ascii="等线" w:eastAsia="等线" w:hAnsi="等线" w:cs="宋体"/>
                <w:color w:val="000000"/>
                <w:kern w:val="0"/>
                <w:sz w:val="22"/>
              </w:rPr>
            </w:pPr>
            <w:r w:rsidRPr="00BB41F3">
              <w:rPr>
                <w:rFonts w:ascii="等线" w:eastAsia="等线" w:hAnsi="等线" w:cs="宋体" w:hint="eastAsia"/>
                <w:color w:val="000000"/>
                <w:kern w:val="0"/>
                <w:sz w:val="22"/>
              </w:rPr>
              <w:t>AJ-D955BMC</w:t>
            </w:r>
          </w:p>
        </w:tc>
        <w:tc>
          <w:tcPr>
            <w:tcW w:w="851" w:type="dxa"/>
            <w:tcBorders>
              <w:top w:val="nil"/>
              <w:left w:val="nil"/>
              <w:bottom w:val="single" w:sz="4" w:space="0" w:color="auto"/>
              <w:right w:val="single" w:sz="4" w:space="0" w:color="000000"/>
            </w:tcBorders>
            <w:shd w:val="clear" w:color="auto" w:fill="auto"/>
            <w:noWrap/>
            <w:vAlign w:val="center"/>
            <w:hideMark/>
          </w:tcPr>
          <w:p w:rsidR="00BB41F3" w:rsidRPr="00BB41F3" w:rsidRDefault="00BB41F3" w:rsidP="00BB41F3">
            <w:pPr>
              <w:widowControl/>
              <w:jc w:val="center"/>
              <w:rPr>
                <w:rFonts w:ascii="Arial" w:eastAsia="等线" w:hAnsi="Arial" w:cs="Arial"/>
                <w:kern w:val="0"/>
                <w:sz w:val="20"/>
                <w:szCs w:val="20"/>
              </w:rPr>
            </w:pPr>
            <w:r w:rsidRPr="00BB41F3">
              <w:rPr>
                <w:rFonts w:ascii="Arial" w:eastAsia="等线" w:hAnsi="Arial" w:cs="Arial"/>
                <w:kern w:val="0"/>
                <w:sz w:val="20"/>
                <w:szCs w:val="20"/>
              </w:rPr>
              <w:t>1</w:t>
            </w:r>
          </w:p>
        </w:tc>
      </w:tr>
      <w:tr w:rsidR="00BB41F3" w:rsidRPr="00BB41F3" w:rsidTr="00B15A55">
        <w:trPr>
          <w:trHeight w:val="285"/>
        </w:trPr>
        <w:tc>
          <w:tcPr>
            <w:tcW w:w="7366" w:type="dxa"/>
            <w:gridSpan w:val="4"/>
            <w:tcBorders>
              <w:top w:val="single" w:sz="4" w:space="0" w:color="auto"/>
              <w:left w:val="single" w:sz="4" w:space="0" w:color="000000"/>
              <w:bottom w:val="single" w:sz="4" w:space="0" w:color="auto"/>
              <w:right w:val="single" w:sz="4" w:space="0" w:color="000000"/>
            </w:tcBorders>
            <w:shd w:val="clear" w:color="auto" w:fill="auto"/>
            <w:noWrap/>
            <w:vAlign w:val="center"/>
          </w:tcPr>
          <w:p w:rsidR="00BB41F3" w:rsidRPr="00BB41F3" w:rsidRDefault="00BB41F3" w:rsidP="00BB41F3">
            <w:pPr>
              <w:widowControl/>
              <w:jc w:val="right"/>
              <w:rPr>
                <w:rFonts w:ascii="等线" w:eastAsia="等线" w:hAnsi="等线" w:cs="宋体"/>
                <w:color w:val="000000"/>
                <w:kern w:val="0"/>
                <w:sz w:val="22"/>
              </w:rPr>
            </w:pPr>
            <w:r>
              <w:rPr>
                <w:rFonts w:ascii="等线" w:eastAsia="等线" w:hAnsi="等线" w:cs="宋体" w:hint="eastAsia"/>
                <w:color w:val="000000"/>
                <w:kern w:val="0"/>
                <w:sz w:val="22"/>
              </w:rPr>
              <w:t>总数量</w:t>
            </w:r>
          </w:p>
        </w:tc>
        <w:tc>
          <w:tcPr>
            <w:tcW w:w="851" w:type="dxa"/>
            <w:tcBorders>
              <w:top w:val="single" w:sz="4" w:space="0" w:color="auto"/>
              <w:left w:val="nil"/>
              <w:bottom w:val="single" w:sz="4" w:space="0" w:color="000000"/>
              <w:right w:val="single" w:sz="4" w:space="0" w:color="000000"/>
            </w:tcBorders>
            <w:shd w:val="clear" w:color="auto" w:fill="auto"/>
            <w:noWrap/>
            <w:vAlign w:val="center"/>
          </w:tcPr>
          <w:p w:rsidR="00BB41F3" w:rsidRPr="00BB41F3" w:rsidRDefault="00572B95" w:rsidP="00BB41F3">
            <w:pPr>
              <w:widowControl/>
              <w:jc w:val="center"/>
              <w:rPr>
                <w:rFonts w:ascii="Arial" w:eastAsia="等线" w:hAnsi="Arial" w:cs="Arial"/>
                <w:kern w:val="0"/>
                <w:sz w:val="20"/>
                <w:szCs w:val="20"/>
              </w:rPr>
            </w:pPr>
            <w:r>
              <w:rPr>
                <w:rFonts w:ascii="Arial" w:eastAsia="等线" w:hAnsi="Arial" w:cs="Arial" w:hint="eastAsia"/>
                <w:kern w:val="0"/>
                <w:sz w:val="20"/>
                <w:szCs w:val="20"/>
              </w:rPr>
              <w:t>269</w:t>
            </w:r>
          </w:p>
        </w:tc>
      </w:tr>
    </w:tbl>
    <w:p w:rsidR="003A7805" w:rsidRDefault="00512E28" w:rsidP="00217FE1">
      <w:pPr>
        <w:spacing w:line="360" w:lineRule="auto"/>
        <w:rPr>
          <w:rFonts w:eastAsia="仿宋_GB2312"/>
          <w:bCs/>
          <w:sz w:val="28"/>
          <w:szCs w:val="28"/>
        </w:rPr>
      </w:pPr>
      <w:r>
        <w:rPr>
          <w:rFonts w:eastAsia="仿宋_GB2312"/>
          <w:bCs/>
          <w:sz w:val="28"/>
          <w:szCs w:val="28"/>
        </w:rPr>
        <w:br w:type="textWrapping" w:clear="all"/>
      </w:r>
    </w:p>
    <w:sectPr w:rsidR="003A7805" w:rsidSect="000B0E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88" w:rsidRDefault="00187788" w:rsidP="00B8122B">
      <w:r>
        <w:separator/>
      </w:r>
    </w:p>
  </w:endnote>
  <w:endnote w:type="continuationSeparator" w:id="0">
    <w:p w:rsidR="00187788" w:rsidRDefault="00187788" w:rsidP="00B8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88" w:rsidRDefault="00187788" w:rsidP="00B8122B">
      <w:r>
        <w:separator/>
      </w:r>
    </w:p>
  </w:footnote>
  <w:footnote w:type="continuationSeparator" w:id="0">
    <w:p w:rsidR="00187788" w:rsidRDefault="00187788" w:rsidP="00B812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26A"/>
    <w:multiLevelType w:val="hybridMultilevel"/>
    <w:tmpl w:val="A85EC004"/>
    <w:lvl w:ilvl="0" w:tplc="72548876">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5E9679E"/>
    <w:multiLevelType w:val="hybridMultilevel"/>
    <w:tmpl w:val="EB1C3ABA"/>
    <w:lvl w:ilvl="0" w:tplc="4B7E795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7A30E4C"/>
    <w:multiLevelType w:val="hybridMultilevel"/>
    <w:tmpl w:val="6AC8EE10"/>
    <w:lvl w:ilvl="0" w:tplc="AF06ED9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5A44B6"/>
    <w:multiLevelType w:val="hybridMultilevel"/>
    <w:tmpl w:val="65CCAB5C"/>
    <w:lvl w:ilvl="0" w:tplc="F7761168">
      <w:start w:val="1"/>
      <w:numFmt w:val="decimal"/>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3E569A"/>
    <w:multiLevelType w:val="hybridMultilevel"/>
    <w:tmpl w:val="6B061FA8"/>
    <w:lvl w:ilvl="0" w:tplc="1B90E930">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279F44AB"/>
    <w:multiLevelType w:val="hybridMultilevel"/>
    <w:tmpl w:val="DA60586A"/>
    <w:lvl w:ilvl="0" w:tplc="502278B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3F9E64C9"/>
    <w:multiLevelType w:val="hybridMultilevel"/>
    <w:tmpl w:val="AD0C5728"/>
    <w:lvl w:ilvl="0" w:tplc="056A00BC">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4DB264C6"/>
    <w:multiLevelType w:val="hybridMultilevel"/>
    <w:tmpl w:val="061475D6"/>
    <w:lvl w:ilvl="0" w:tplc="6EDA0FEA">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15:restartNumberingAfterBreak="0">
    <w:nsid w:val="6C6F259E"/>
    <w:multiLevelType w:val="hybridMultilevel"/>
    <w:tmpl w:val="26422344"/>
    <w:lvl w:ilvl="0" w:tplc="31DE5E74">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7EC21F81"/>
    <w:multiLevelType w:val="hybridMultilevel"/>
    <w:tmpl w:val="DD8CC2E2"/>
    <w:lvl w:ilvl="0" w:tplc="40EC271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9"/>
  </w:num>
  <w:num w:numId="3">
    <w:abstractNumId w:val="2"/>
  </w:num>
  <w:num w:numId="4">
    <w:abstractNumId w:val="7"/>
  </w:num>
  <w:num w:numId="5">
    <w:abstractNumId w:val="5"/>
  </w:num>
  <w:num w:numId="6">
    <w:abstractNumId w:val="0"/>
  </w:num>
  <w:num w:numId="7">
    <w:abstractNumId w:val="4"/>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E1"/>
    <w:rsid w:val="000304B4"/>
    <w:rsid w:val="001212D7"/>
    <w:rsid w:val="00187788"/>
    <w:rsid w:val="0019662F"/>
    <w:rsid w:val="00210506"/>
    <w:rsid w:val="00217FE1"/>
    <w:rsid w:val="00243DDA"/>
    <w:rsid w:val="002B6270"/>
    <w:rsid w:val="00322176"/>
    <w:rsid w:val="003A7805"/>
    <w:rsid w:val="00512E28"/>
    <w:rsid w:val="0053790F"/>
    <w:rsid w:val="00566484"/>
    <w:rsid w:val="00572B95"/>
    <w:rsid w:val="0058252A"/>
    <w:rsid w:val="007626C7"/>
    <w:rsid w:val="0084629A"/>
    <w:rsid w:val="008C5FDA"/>
    <w:rsid w:val="008E156D"/>
    <w:rsid w:val="00AE4ADD"/>
    <w:rsid w:val="00B8122B"/>
    <w:rsid w:val="00BB41F3"/>
    <w:rsid w:val="00CC1EC1"/>
    <w:rsid w:val="00CD2FEC"/>
    <w:rsid w:val="00DE00E7"/>
    <w:rsid w:val="00EB6AEB"/>
    <w:rsid w:val="00FE7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2BACE"/>
  <w15:chartTrackingRefBased/>
  <w15:docId w15:val="{B8C5159D-5CEF-4248-A073-CD8040BC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FE1"/>
    <w:pPr>
      <w:widowControl w:val="0"/>
      <w:jc w:val="both"/>
    </w:pPr>
    <w:rPr>
      <w:rFonts w:ascii="Calibri" w:eastAsia="宋体" w:hAnsi="Calibri" w:cs="Times New Roman"/>
    </w:rPr>
  </w:style>
  <w:style w:type="paragraph" w:styleId="1">
    <w:name w:val="heading 1"/>
    <w:basedOn w:val="a"/>
    <w:next w:val="a"/>
    <w:link w:val="10"/>
    <w:uiPriority w:val="9"/>
    <w:qFormat/>
    <w:rsid w:val="00217FE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FE1"/>
    <w:rPr>
      <w:rFonts w:ascii="Calibri" w:eastAsia="宋体" w:hAnsi="Calibri" w:cs="Times New Roman"/>
      <w:b/>
      <w:bCs/>
      <w:kern w:val="44"/>
      <w:sz w:val="44"/>
      <w:szCs w:val="44"/>
    </w:rPr>
  </w:style>
  <w:style w:type="paragraph" w:styleId="a3">
    <w:name w:val="header"/>
    <w:basedOn w:val="a"/>
    <w:link w:val="a4"/>
    <w:uiPriority w:val="99"/>
    <w:unhideWhenUsed/>
    <w:rsid w:val="00217F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7FE1"/>
    <w:rPr>
      <w:rFonts w:ascii="Calibri" w:eastAsia="宋体" w:hAnsi="Calibri" w:cs="Times New Roman"/>
      <w:sz w:val="18"/>
      <w:szCs w:val="18"/>
    </w:rPr>
  </w:style>
  <w:style w:type="paragraph" w:styleId="a5">
    <w:name w:val="footer"/>
    <w:basedOn w:val="a"/>
    <w:link w:val="a6"/>
    <w:uiPriority w:val="99"/>
    <w:unhideWhenUsed/>
    <w:rsid w:val="00217FE1"/>
    <w:pPr>
      <w:tabs>
        <w:tab w:val="center" w:pos="4153"/>
        <w:tab w:val="right" w:pos="8306"/>
      </w:tabs>
      <w:snapToGrid w:val="0"/>
      <w:jc w:val="left"/>
    </w:pPr>
    <w:rPr>
      <w:sz w:val="18"/>
      <w:szCs w:val="18"/>
    </w:rPr>
  </w:style>
  <w:style w:type="character" w:customStyle="1" w:styleId="a6">
    <w:name w:val="页脚 字符"/>
    <w:basedOn w:val="a0"/>
    <w:link w:val="a5"/>
    <w:uiPriority w:val="99"/>
    <w:rsid w:val="00217FE1"/>
    <w:rPr>
      <w:rFonts w:ascii="Calibri" w:eastAsia="宋体" w:hAnsi="Calibri" w:cs="Times New Roman"/>
      <w:sz w:val="18"/>
      <w:szCs w:val="18"/>
    </w:rPr>
  </w:style>
  <w:style w:type="paragraph" w:styleId="a7">
    <w:name w:val="List Paragraph"/>
    <w:basedOn w:val="a"/>
    <w:uiPriority w:val="34"/>
    <w:qFormat/>
    <w:rsid w:val="00217FE1"/>
    <w:pPr>
      <w:ind w:firstLineChars="200" w:firstLine="420"/>
    </w:pPr>
  </w:style>
  <w:style w:type="table" w:styleId="a8">
    <w:name w:val="Table Grid"/>
    <w:basedOn w:val="a1"/>
    <w:uiPriority w:val="59"/>
    <w:rsid w:val="00217FE1"/>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ocument Map"/>
    <w:basedOn w:val="a"/>
    <w:link w:val="aa"/>
    <w:uiPriority w:val="99"/>
    <w:semiHidden/>
    <w:unhideWhenUsed/>
    <w:rsid w:val="00217FE1"/>
    <w:rPr>
      <w:rFonts w:ascii="宋体"/>
      <w:sz w:val="18"/>
      <w:szCs w:val="18"/>
    </w:rPr>
  </w:style>
  <w:style w:type="character" w:customStyle="1" w:styleId="aa">
    <w:name w:val="文档结构图 字符"/>
    <w:basedOn w:val="a0"/>
    <w:link w:val="a9"/>
    <w:uiPriority w:val="99"/>
    <w:semiHidden/>
    <w:rsid w:val="00217FE1"/>
    <w:rPr>
      <w:rFonts w:ascii="宋体" w:eastAsia="宋体" w:hAnsi="Calibri" w:cs="Times New Roman"/>
      <w:sz w:val="18"/>
      <w:szCs w:val="18"/>
    </w:rPr>
  </w:style>
  <w:style w:type="paragraph" w:customStyle="1" w:styleId="0KL1">
    <w:name w:val="0KL标题1"/>
    <w:basedOn w:val="1"/>
    <w:qFormat/>
    <w:rsid w:val="00217FE1"/>
    <w:pPr>
      <w:spacing w:before="0" w:after="240" w:line="360" w:lineRule="auto"/>
      <w:jc w:val="center"/>
    </w:pPr>
    <w:rPr>
      <w:rFonts w:ascii="黑体" w:eastAsia="华文中宋" w:hAnsi="Times New Roman"/>
      <w:color w:val="000000"/>
      <w:sz w:val="36"/>
      <w:szCs w:val="32"/>
    </w:rPr>
  </w:style>
  <w:style w:type="paragraph" w:customStyle="1" w:styleId="CharCharCharChar">
    <w:name w:val="Char Char Char Char"/>
    <w:basedOn w:val="a"/>
    <w:autoRedefine/>
    <w:rsid w:val="00217FE1"/>
    <w:pPr>
      <w:widowControl/>
      <w:spacing w:after="160"/>
      <w:jc w:val="center"/>
    </w:pPr>
    <w:rPr>
      <w:rFonts w:ascii="黑体" w:eastAsia="黑体" w:hAnsi="Verdana"/>
      <w:kern w:val="0"/>
      <w:sz w:val="32"/>
      <w:szCs w:val="32"/>
      <w:lang w:eastAsia="en-US"/>
    </w:rPr>
  </w:style>
  <w:style w:type="paragraph" w:styleId="ab">
    <w:name w:val="Normal (Web)"/>
    <w:basedOn w:val="a"/>
    <w:uiPriority w:val="99"/>
    <w:semiHidden/>
    <w:unhideWhenUsed/>
    <w:rsid w:val="00217FE1"/>
    <w:pPr>
      <w:widowControl/>
      <w:spacing w:before="100" w:beforeAutospacing="1" w:after="100" w:afterAutospacing="1"/>
      <w:jc w:val="left"/>
    </w:pPr>
    <w:rPr>
      <w:rFonts w:ascii="宋体" w:hAnsi="宋体" w:cs="宋体"/>
      <w:kern w:val="0"/>
      <w:sz w:val="24"/>
      <w:szCs w:val="24"/>
    </w:rPr>
  </w:style>
  <w:style w:type="paragraph" w:styleId="ac">
    <w:name w:val="Date"/>
    <w:basedOn w:val="a"/>
    <w:next w:val="a"/>
    <w:link w:val="ad"/>
    <w:uiPriority w:val="99"/>
    <w:semiHidden/>
    <w:unhideWhenUsed/>
    <w:rsid w:val="00217FE1"/>
    <w:pPr>
      <w:ind w:leftChars="2500" w:left="100"/>
    </w:pPr>
  </w:style>
  <w:style w:type="character" w:customStyle="1" w:styleId="ad">
    <w:name w:val="日期 字符"/>
    <w:basedOn w:val="a0"/>
    <w:link w:val="ac"/>
    <w:uiPriority w:val="99"/>
    <w:semiHidden/>
    <w:rsid w:val="00217FE1"/>
    <w:rPr>
      <w:rFonts w:ascii="Calibri" w:eastAsia="宋体" w:hAnsi="Calibri" w:cs="Times New Roman"/>
    </w:rPr>
  </w:style>
  <w:style w:type="paragraph" w:customStyle="1" w:styleId="KL">
    <w:name w:val="KL标题"/>
    <w:basedOn w:val="a"/>
    <w:qFormat/>
    <w:rsid w:val="00217FE1"/>
    <w:pPr>
      <w:jc w:val="center"/>
      <w:outlineLvl w:val="0"/>
    </w:pPr>
    <w:rPr>
      <w:rFonts w:ascii="华文中宋" w:eastAsia="华文中宋" w:hAnsi="华文中宋"/>
      <w:b/>
      <w:sz w:val="36"/>
      <w:szCs w:val="36"/>
    </w:rPr>
  </w:style>
  <w:style w:type="paragraph" w:customStyle="1" w:styleId="KL0">
    <w:name w:val="KL正文"/>
    <w:basedOn w:val="a"/>
    <w:qFormat/>
    <w:rsid w:val="00217FE1"/>
    <w:pPr>
      <w:topLinePunct/>
      <w:spacing w:line="480" w:lineRule="exact"/>
      <w:ind w:firstLineChars="200" w:firstLine="560"/>
      <w:jc w:val="left"/>
      <w:textAlignment w:val="center"/>
    </w:pPr>
    <w:rPr>
      <w:rFonts w:ascii="华文中宋" w:eastAsia="仿宋_GB2312" w:hAnsi="华文中宋"/>
      <w:sz w:val="28"/>
      <w:szCs w:val="44"/>
    </w:rPr>
  </w:style>
  <w:style w:type="paragraph" w:styleId="ae">
    <w:name w:val="footnote text"/>
    <w:basedOn w:val="a"/>
    <w:link w:val="af"/>
    <w:uiPriority w:val="99"/>
    <w:semiHidden/>
    <w:unhideWhenUsed/>
    <w:rsid w:val="00217FE1"/>
    <w:pPr>
      <w:snapToGrid w:val="0"/>
      <w:jc w:val="left"/>
    </w:pPr>
    <w:rPr>
      <w:sz w:val="18"/>
      <w:szCs w:val="18"/>
    </w:rPr>
  </w:style>
  <w:style w:type="character" w:customStyle="1" w:styleId="af">
    <w:name w:val="脚注文本 字符"/>
    <w:basedOn w:val="a0"/>
    <w:link w:val="ae"/>
    <w:uiPriority w:val="99"/>
    <w:semiHidden/>
    <w:rsid w:val="00217FE1"/>
    <w:rPr>
      <w:rFonts w:ascii="Calibri" w:eastAsia="宋体" w:hAnsi="Calibri" w:cs="Times New Roman"/>
      <w:sz w:val="18"/>
      <w:szCs w:val="18"/>
    </w:rPr>
  </w:style>
  <w:style w:type="character" w:styleId="af0">
    <w:name w:val="footnote reference"/>
    <w:uiPriority w:val="99"/>
    <w:semiHidden/>
    <w:unhideWhenUsed/>
    <w:rsid w:val="00217FE1"/>
    <w:rPr>
      <w:vertAlign w:val="superscript"/>
    </w:rPr>
  </w:style>
  <w:style w:type="paragraph" w:customStyle="1" w:styleId="CharChar1Char">
    <w:name w:val="Char Char1 Char"/>
    <w:basedOn w:val="a"/>
    <w:semiHidden/>
    <w:rsid w:val="00217FE1"/>
    <w:pPr>
      <w:widowControl/>
      <w:spacing w:after="160" w:line="240" w:lineRule="exact"/>
      <w:jc w:val="left"/>
    </w:pPr>
    <w:rPr>
      <w:rFonts w:ascii="Verdana" w:hAnsi="Verdana"/>
      <w:kern w:val="0"/>
      <w:sz w:val="20"/>
      <w:szCs w:val="20"/>
      <w:lang w:eastAsia="en-US"/>
    </w:rPr>
  </w:style>
  <w:style w:type="paragraph" w:styleId="af1">
    <w:name w:val="Balloon Text"/>
    <w:basedOn w:val="a"/>
    <w:link w:val="af2"/>
    <w:uiPriority w:val="99"/>
    <w:semiHidden/>
    <w:unhideWhenUsed/>
    <w:rsid w:val="00217FE1"/>
    <w:rPr>
      <w:sz w:val="18"/>
      <w:szCs w:val="18"/>
    </w:rPr>
  </w:style>
  <w:style w:type="character" w:customStyle="1" w:styleId="af2">
    <w:name w:val="批注框文本 字符"/>
    <w:basedOn w:val="a0"/>
    <w:link w:val="af1"/>
    <w:uiPriority w:val="99"/>
    <w:semiHidden/>
    <w:rsid w:val="00217FE1"/>
    <w:rPr>
      <w:rFonts w:ascii="Calibri" w:eastAsia="宋体" w:hAnsi="Calibri" w:cs="Times New Roman"/>
      <w:sz w:val="18"/>
      <w:szCs w:val="18"/>
    </w:rPr>
  </w:style>
  <w:style w:type="character" w:customStyle="1" w:styleId="af3">
    <w:name w:val="纯文本 字符"/>
    <w:aliases w:val="Texte 字符,0921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元 字元 字元 字元 字元 字元 字元 字元 字元 字符"/>
    <w:link w:val="af4"/>
    <w:rsid w:val="00217FE1"/>
    <w:rPr>
      <w:rFonts w:ascii="宋体" w:hAnsi="Courier New"/>
    </w:rPr>
  </w:style>
  <w:style w:type="paragraph" w:styleId="af4">
    <w:name w:val="Plain Text"/>
    <w:aliases w:val="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
    <w:basedOn w:val="a"/>
    <w:link w:val="af3"/>
    <w:unhideWhenUsed/>
    <w:rsid w:val="00217FE1"/>
    <w:rPr>
      <w:rFonts w:ascii="宋体" w:eastAsiaTheme="minorEastAsia" w:hAnsi="Courier New" w:cstheme="minorBidi"/>
    </w:rPr>
  </w:style>
  <w:style w:type="character" w:customStyle="1" w:styleId="Char1">
    <w:name w:val="纯文本 Char1"/>
    <w:basedOn w:val="a0"/>
    <w:uiPriority w:val="99"/>
    <w:semiHidden/>
    <w:rsid w:val="00217FE1"/>
    <w:rPr>
      <w:rFonts w:ascii="宋体" w:eastAsia="宋体" w:hAnsi="Courier New" w:cs="Courier New"/>
      <w:szCs w:val="21"/>
    </w:rPr>
  </w:style>
  <w:style w:type="character" w:customStyle="1" w:styleId="af5">
    <w:name w:val="正文文本缩进 字符"/>
    <w:link w:val="af6"/>
    <w:uiPriority w:val="99"/>
    <w:rsid w:val="00217FE1"/>
    <w:rPr>
      <w:rFonts w:ascii="宋体" w:hAnsi="宋体" w:cs="宋体"/>
      <w:sz w:val="24"/>
      <w:szCs w:val="24"/>
    </w:rPr>
  </w:style>
  <w:style w:type="paragraph" w:styleId="af6">
    <w:name w:val="Body Text Indent"/>
    <w:basedOn w:val="a"/>
    <w:link w:val="af5"/>
    <w:uiPriority w:val="99"/>
    <w:unhideWhenUsed/>
    <w:rsid w:val="00217FE1"/>
    <w:pPr>
      <w:widowControl/>
      <w:spacing w:before="100" w:beforeAutospacing="1" w:after="100" w:afterAutospacing="1"/>
      <w:jc w:val="left"/>
    </w:pPr>
    <w:rPr>
      <w:rFonts w:ascii="宋体" w:eastAsiaTheme="minorEastAsia" w:hAnsi="宋体" w:cs="宋体"/>
      <w:sz w:val="24"/>
      <w:szCs w:val="24"/>
    </w:rPr>
  </w:style>
  <w:style w:type="character" w:customStyle="1" w:styleId="Char10">
    <w:name w:val="正文文本缩进 Char1"/>
    <w:basedOn w:val="a0"/>
    <w:uiPriority w:val="99"/>
    <w:semiHidden/>
    <w:rsid w:val="00217FE1"/>
    <w:rPr>
      <w:rFonts w:ascii="Calibri" w:eastAsia="宋体" w:hAnsi="Calibri" w:cs="Times New Roman"/>
    </w:rPr>
  </w:style>
  <w:style w:type="character" w:styleId="af7">
    <w:name w:val="Hyperlink"/>
    <w:uiPriority w:val="99"/>
    <w:semiHidden/>
    <w:unhideWhenUsed/>
    <w:rsid w:val="00217FE1"/>
    <w:rPr>
      <w:color w:val="0000FF"/>
      <w:u w:val="single"/>
    </w:rPr>
  </w:style>
  <w:style w:type="paragraph" w:customStyle="1" w:styleId="af8">
    <w:uiPriority w:val="99"/>
    <w:unhideWhenUsed/>
    <w:rsid w:val="00217FE1"/>
    <w:pPr>
      <w:widowControl w:val="0"/>
      <w:jc w:val="both"/>
    </w:pPr>
    <w:rPr>
      <w:rFonts w:ascii="Calibri" w:eastAsia="宋体" w:hAnsi="Calibri" w:cs="Times New Roman"/>
    </w:rPr>
  </w:style>
  <w:style w:type="paragraph" w:customStyle="1" w:styleId="font5">
    <w:name w:val="font5"/>
    <w:basedOn w:val="a"/>
    <w:rsid w:val="00217FE1"/>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217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rsid w:val="00217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rsid w:val="00217FE1"/>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
    <w:rsid w:val="00217FE1"/>
    <w:pPr>
      <w:widowControl/>
      <w:spacing w:before="100" w:beforeAutospacing="1" w:after="100" w:afterAutospacing="1"/>
      <w:jc w:val="left"/>
    </w:pPr>
    <w:rPr>
      <w:rFonts w:ascii="宋体" w:hAnsi="宋体" w:cs="宋体"/>
      <w:kern w:val="0"/>
      <w:sz w:val="24"/>
      <w:szCs w:val="24"/>
    </w:rPr>
  </w:style>
  <w:style w:type="paragraph" w:customStyle="1" w:styleId="xl72">
    <w:name w:val="xl72"/>
    <w:basedOn w:val="a"/>
    <w:rsid w:val="00217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6">
    <w:name w:val="font6"/>
    <w:basedOn w:val="a"/>
    <w:rsid w:val="00217FE1"/>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217FE1"/>
    <w:pPr>
      <w:widowControl/>
      <w:pBdr>
        <w:top w:val="single" w:sz="4" w:space="0" w:color="333333"/>
        <w:left w:val="single" w:sz="4" w:space="0" w:color="333333"/>
        <w:right w:val="single" w:sz="4" w:space="0" w:color="333333"/>
      </w:pBdr>
      <w:spacing w:before="100" w:beforeAutospacing="1" w:after="100" w:afterAutospacing="1"/>
      <w:jc w:val="center"/>
      <w:textAlignment w:val="center"/>
    </w:pPr>
    <w:rPr>
      <w:rFonts w:ascii="宋体" w:hAnsi="宋体" w:cs="宋体"/>
      <w:kern w:val="0"/>
      <w:sz w:val="24"/>
      <w:szCs w:val="24"/>
    </w:rPr>
  </w:style>
  <w:style w:type="paragraph" w:customStyle="1" w:styleId="xl64">
    <w:name w:val="xl64"/>
    <w:basedOn w:val="a"/>
    <w:rsid w:val="00217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65">
    <w:name w:val="xl65"/>
    <w:basedOn w:val="a"/>
    <w:rsid w:val="00217FE1"/>
    <w:pPr>
      <w:widowControl/>
      <w:spacing w:before="100" w:beforeAutospacing="1" w:after="100" w:afterAutospacing="1"/>
      <w:jc w:val="left"/>
      <w:textAlignment w:val="center"/>
    </w:pPr>
    <w:rPr>
      <w:rFonts w:ascii="宋体" w:hAnsi="宋体" w:cs="宋体"/>
      <w:kern w:val="0"/>
      <w:sz w:val="24"/>
      <w:szCs w:val="24"/>
    </w:rPr>
  </w:style>
  <w:style w:type="paragraph" w:customStyle="1" w:styleId="xl66">
    <w:name w:val="xl66"/>
    <w:basedOn w:val="a"/>
    <w:rsid w:val="00217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7">
    <w:name w:val="xl67"/>
    <w:basedOn w:val="a"/>
    <w:rsid w:val="00217FE1"/>
    <w:pPr>
      <w:widowControl/>
      <w:spacing w:before="100" w:beforeAutospacing="1" w:after="100" w:afterAutospacing="1"/>
      <w:jc w:val="center"/>
      <w:textAlignment w:val="center"/>
    </w:pPr>
    <w:rPr>
      <w:rFonts w:ascii="宋体" w:hAnsi="宋体" w:cs="宋体"/>
      <w:kern w:val="0"/>
      <w:sz w:val="24"/>
      <w:szCs w:val="24"/>
    </w:rPr>
  </w:style>
  <w:style w:type="paragraph" w:customStyle="1" w:styleId="xl73">
    <w:name w:val="xl73"/>
    <w:basedOn w:val="a"/>
    <w:rsid w:val="00217F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4">
    <w:name w:val="xl74"/>
    <w:basedOn w:val="a"/>
    <w:rsid w:val="00217FE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217FE1"/>
    <w:pPr>
      <w:widowControl/>
      <w:pBdr>
        <w:top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217FE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217FE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font7">
    <w:name w:val="font7"/>
    <w:basedOn w:val="a"/>
    <w:rsid w:val="00217FE1"/>
    <w:pPr>
      <w:widowControl/>
      <w:spacing w:before="100" w:beforeAutospacing="1" w:after="100" w:afterAutospacing="1"/>
      <w:jc w:val="left"/>
    </w:pPr>
    <w:rPr>
      <w:rFonts w:ascii="宋体" w:hAnsi="宋体" w:cs="宋体"/>
      <w:color w:val="000000"/>
      <w:kern w:val="0"/>
      <w:sz w:val="22"/>
    </w:rPr>
  </w:style>
  <w:style w:type="paragraph" w:customStyle="1" w:styleId="font8">
    <w:name w:val="font8"/>
    <w:basedOn w:val="a"/>
    <w:rsid w:val="00217FE1"/>
    <w:pPr>
      <w:widowControl/>
      <w:spacing w:before="100" w:beforeAutospacing="1" w:after="100" w:afterAutospacing="1"/>
      <w:jc w:val="left"/>
    </w:pPr>
    <w:rPr>
      <w:rFonts w:ascii="宋体" w:hAnsi="宋体" w:cs="宋体"/>
      <w:kern w:val="0"/>
      <w:sz w:val="22"/>
    </w:rPr>
  </w:style>
  <w:style w:type="character" w:styleId="af9">
    <w:name w:val="FollowedHyperlink"/>
    <w:basedOn w:val="a0"/>
    <w:uiPriority w:val="99"/>
    <w:semiHidden/>
    <w:unhideWhenUsed/>
    <w:rsid w:val="00217FE1"/>
    <w:rPr>
      <w:color w:val="954F72" w:themeColor="followedHyperlink"/>
      <w:u w:val="single"/>
    </w:rPr>
  </w:style>
  <w:style w:type="paragraph" w:customStyle="1" w:styleId="msonormal0">
    <w:name w:val="msonormal"/>
    <w:basedOn w:val="a"/>
    <w:rsid w:val="00BB41F3"/>
    <w:pPr>
      <w:widowControl/>
      <w:spacing w:before="100" w:beforeAutospacing="1" w:after="100" w:afterAutospacing="1"/>
      <w:jc w:val="left"/>
    </w:pPr>
    <w:rPr>
      <w:rFonts w:ascii="宋体" w:hAnsi="宋体" w:cs="宋体"/>
      <w:kern w:val="0"/>
      <w:sz w:val="24"/>
      <w:szCs w:val="24"/>
    </w:rPr>
  </w:style>
  <w:style w:type="paragraph" w:customStyle="1" w:styleId="xl78">
    <w:name w:val="xl78"/>
    <w:basedOn w:val="a"/>
    <w:rsid w:val="00BB41F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79">
    <w:name w:val="xl79"/>
    <w:basedOn w:val="a"/>
    <w:rsid w:val="00BB41F3"/>
    <w:pPr>
      <w:widowControl/>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xl80">
    <w:name w:val="xl80"/>
    <w:basedOn w:val="a"/>
    <w:rsid w:val="00BB41F3"/>
    <w:pPr>
      <w:widowControl/>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left"/>
      <w:textAlignment w:val="bottom"/>
    </w:pPr>
    <w:rPr>
      <w:rFonts w:ascii="Arial" w:hAnsi="Arial" w:cs="Arial"/>
      <w:kern w:val="0"/>
      <w:sz w:val="20"/>
      <w:szCs w:val="20"/>
    </w:rPr>
  </w:style>
  <w:style w:type="paragraph" w:customStyle="1" w:styleId="xl81">
    <w:name w:val="xl81"/>
    <w:basedOn w:val="a"/>
    <w:rsid w:val="00BB41F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kern w:val="0"/>
      <w:sz w:val="20"/>
      <w:szCs w:val="20"/>
    </w:rPr>
  </w:style>
  <w:style w:type="paragraph" w:customStyle="1" w:styleId="xl82">
    <w:name w:val="xl82"/>
    <w:basedOn w:val="a"/>
    <w:rsid w:val="00BB41F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kern w:val="0"/>
      <w:sz w:val="20"/>
      <w:szCs w:val="20"/>
    </w:rPr>
  </w:style>
  <w:style w:type="paragraph" w:customStyle="1" w:styleId="xl83">
    <w:name w:val="xl83"/>
    <w:basedOn w:val="a"/>
    <w:rsid w:val="00BB41F3"/>
    <w:pPr>
      <w:widowControl/>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kern w:val="0"/>
      <w:sz w:val="20"/>
      <w:szCs w:val="20"/>
    </w:rPr>
  </w:style>
  <w:style w:type="paragraph" w:customStyle="1" w:styleId="xl84">
    <w:name w:val="xl84"/>
    <w:basedOn w:val="a"/>
    <w:rsid w:val="00BB41F3"/>
    <w:pPr>
      <w:widowControl/>
      <w:pBdr>
        <w:top w:val="single" w:sz="4" w:space="0" w:color="000000"/>
        <w:left w:val="single" w:sz="4" w:space="0" w:color="000000"/>
        <w:bottom w:val="double" w:sz="6" w:space="0" w:color="000000"/>
        <w:right w:val="single" w:sz="4" w:space="0" w:color="000000"/>
      </w:pBdr>
      <w:spacing w:before="100" w:beforeAutospacing="1" w:after="100" w:afterAutospacing="1"/>
      <w:jc w:val="center"/>
    </w:pPr>
    <w:rPr>
      <w:rFonts w:ascii="Arial" w:hAnsi="Arial" w:cs="Arial"/>
      <w:kern w:val="0"/>
      <w:sz w:val="20"/>
      <w:szCs w:val="20"/>
    </w:rPr>
  </w:style>
  <w:style w:type="paragraph" w:customStyle="1" w:styleId="xl85">
    <w:name w:val="xl85"/>
    <w:basedOn w:val="a"/>
    <w:rsid w:val="00BB41F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86">
    <w:name w:val="xl86"/>
    <w:basedOn w:val="a"/>
    <w:rsid w:val="00BB41F3"/>
    <w:pPr>
      <w:widowControl/>
      <w:pBdr>
        <w:top w:val="single" w:sz="4" w:space="0" w:color="000000"/>
        <w:left w:val="single" w:sz="4" w:space="0" w:color="000000"/>
        <w:bottom w:val="double" w:sz="6"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87">
    <w:name w:val="xl87"/>
    <w:basedOn w:val="a"/>
    <w:rsid w:val="00BB41F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88">
    <w:name w:val="xl88"/>
    <w:basedOn w:val="a"/>
    <w:rsid w:val="00BB41F3"/>
    <w:pPr>
      <w:widowControl/>
      <w:pBdr>
        <w:top w:val="single" w:sz="4" w:space="0" w:color="000000"/>
        <w:left w:val="single" w:sz="4" w:space="0" w:color="000000"/>
        <w:bottom w:val="double" w:sz="6" w:space="0" w:color="000000"/>
        <w:right w:val="single" w:sz="4" w:space="0" w:color="000000"/>
      </w:pBdr>
      <w:spacing w:before="100" w:beforeAutospacing="1" w:after="100" w:afterAutospacing="1"/>
      <w:jc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2309">
      <w:bodyDiv w:val="1"/>
      <w:marLeft w:val="0"/>
      <w:marRight w:val="0"/>
      <w:marTop w:val="0"/>
      <w:marBottom w:val="0"/>
      <w:divBdr>
        <w:top w:val="none" w:sz="0" w:space="0" w:color="auto"/>
        <w:left w:val="none" w:sz="0" w:space="0" w:color="auto"/>
        <w:bottom w:val="none" w:sz="0" w:space="0" w:color="auto"/>
        <w:right w:val="none" w:sz="0" w:space="0" w:color="auto"/>
      </w:divBdr>
    </w:div>
    <w:div w:id="708336472">
      <w:bodyDiv w:val="1"/>
      <w:marLeft w:val="0"/>
      <w:marRight w:val="0"/>
      <w:marTop w:val="0"/>
      <w:marBottom w:val="0"/>
      <w:divBdr>
        <w:top w:val="none" w:sz="0" w:space="0" w:color="auto"/>
        <w:left w:val="none" w:sz="0" w:space="0" w:color="auto"/>
        <w:bottom w:val="none" w:sz="0" w:space="0" w:color="auto"/>
        <w:right w:val="none" w:sz="0" w:space="0" w:color="auto"/>
      </w:divBdr>
    </w:div>
    <w:div w:id="1469393158">
      <w:bodyDiv w:val="1"/>
      <w:marLeft w:val="0"/>
      <w:marRight w:val="0"/>
      <w:marTop w:val="0"/>
      <w:marBottom w:val="0"/>
      <w:divBdr>
        <w:top w:val="none" w:sz="0" w:space="0" w:color="auto"/>
        <w:left w:val="none" w:sz="0" w:space="0" w:color="auto"/>
        <w:bottom w:val="none" w:sz="0" w:space="0" w:color="auto"/>
        <w:right w:val="none" w:sz="0" w:space="0" w:color="auto"/>
      </w:divBdr>
    </w:div>
    <w:div w:id="1550996756">
      <w:bodyDiv w:val="1"/>
      <w:marLeft w:val="0"/>
      <w:marRight w:val="0"/>
      <w:marTop w:val="0"/>
      <w:marBottom w:val="0"/>
      <w:divBdr>
        <w:top w:val="none" w:sz="0" w:space="0" w:color="auto"/>
        <w:left w:val="none" w:sz="0" w:space="0" w:color="auto"/>
        <w:bottom w:val="none" w:sz="0" w:space="0" w:color="auto"/>
        <w:right w:val="none" w:sz="0" w:space="0" w:color="auto"/>
      </w:divBdr>
    </w:div>
    <w:div w:id="1551457257">
      <w:bodyDiv w:val="1"/>
      <w:marLeft w:val="0"/>
      <w:marRight w:val="0"/>
      <w:marTop w:val="0"/>
      <w:marBottom w:val="0"/>
      <w:divBdr>
        <w:top w:val="none" w:sz="0" w:space="0" w:color="auto"/>
        <w:left w:val="none" w:sz="0" w:space="0" w:color="auto"/>
        <w:bottom w:val="none" w:sz="0" w:space="0" w:color="auto"/>
        <w:right w:val="none" w:sz="0" w:space="0" w:color="auto"/>
      </w:divBdr>
    </w:div>
    <w:div w:id="199020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D029A-5AA9-4885-87D6-2376EF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常松</dc:creator>
  <cp:keywords/>
  <dc:description/>
  <cp:lastModifiedBy>常松</cp:lastModifiedBy>
  <cp:revision>18</cp:revision>
  <cp:lastPrinted>2020-05-12T03:28:00Z</cp:lastPrinted>
  <dcterms:created xsi:type="dcterms:W3CDTF">2019-11-25T02:51:00Z</dcterms:created>
  <dcterms:modified xsi:type="dcterms:W3CDTF">2020-07-28T01:00:00Z</dcterms:modified>
</cp:coreProperties>
</file>